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139D" w:rsidRDefault="002D0126">
      <w:pPr>
        <w:wordWrap w:val="0"/>
        <w:spacing w:line="360" w:lineRule="auto"/>
        <w:ind w:right="70"/>
        <w:jc w:val="center"/>
        <w:rPr>
          <w:sz w:val="21"/>
          <w:szCs w:val="21"/>
          <w:lang w:eastAsia="zh-CN"/>
        </w:rPr>
      </w:pPr>
      <w:bookmarkStart w:id="0" w:name="_bookmark1"/>
      <w:bookmarkEnd w:id="0"/>
      <w:r>
        <w:rPr>
          <w:rFonts w:hint="eastAsia"/>
          <w:b/>
          <w:sz w:val="28"/>
          <w:szCs w:val="28"/>
          <w:lang w:eastAsia="zh-CN"/>
        </w:rPr>
        <w:t>监狱围墙粉刷及警戒隔离带硬化项目竞争性磋商公告</w:t>
      </w:r>
    </w:p>
    <w:p w:rsidR="00D8139D" w:rsidRDefault="002D0126">
      <w:pPr>
        <w:pStyle w:val="shsj2em"/>
        <w:wordWrap w:val="0"/>
        <w:topLinePunct/>
        <w:autoSpaceDE/>
        <w:autoSpaceDN/>
        <w:spacing w:line="360" w:lineRule="auto"/>
        <w:ind w:firstLineChars="200"/>
        <w:jc w:val="both"/>
        <w:rPr>
          <w:rFonts w:cs="宋体"/>
          <w:sz w:val="21"/>
          <w:szCs w:val="21"/>
        </w:rPr>
      </w:pPr>
      <w:r>
        <w:rPr>
          <w:rFonts w:cs="宋体" w:hint="eastAsia"/>
          <w:sz w:val="21"/>
          <w:szCs w:val="21"/>
        </w:rPr>
        <w:t>项目概况</w:t>
      </w:r>
    </w:p>
    <w:p w:rsidR="00D8139D" w:rsidRDefault="002D0126">
      <w:pPr>
        <w:pStyle w:val="af"/>
        <w:topLinePunct/>
        <w:autoSpaceDE/>
        <w:autoSpaceDN/>
        <w:spacing w:line="360" w:lineRule="auto"/>
        <w:ind w:leftChars="0" w:left="0" w:firstLineChars="200" w:firstLine="420"/>
        <w:jc w:val="both"/>
        <w:rPr>
          <w:sz w:val="21"/>
          <w:szCs w:val="21"/>
          <w:lang w:eastAsia="zh-CN"/>
        </w:rPr>
      </w:pPr>
      <w:bookmarkStart w:id="1" w:name="OLE_LINK49"/>
      <w:bookmarkStart w:id="2" w:name="OLE_LINK50"/>
      <w:r>
        <w:rPr>
          <w:rFonts w:hint="eastAsia"/>
          <w:sz w:val="21"/>
          <w:szCs w:val="21"/>
          <w:lang w:eastAsia="zh-CN"/>
        </w:rPr>
        <w:t>河南省绿城监狱</w:t>
      </w:r>
      <w:bookmarkEnd w:id="1"/>
      <w:bookmarkEnd w:id="2"/>
      <w:r>
        <w:rPr>
          <w:rFonts w:hint="eastAsia"/>
          <w:sz w:val="21"/>
          <w:szCs w:val="21"/>
          <w:lang w:eastAsia="zh-CN"/>
        </w:rPr>
        <w:t>监狱围墙粉刷及警戒隔离带硬化项目的潜在投标人应在河南省公共资源交易中心电子交易平台获取招标文件，并于2025年 09 月 25</w:t>
      </w:r>
      <w:bookmarkStart w:id="3" w:name="_GoBack"/>
      <w:bookmarkEnd w:id="3"/>
      <w:r>
        <w:rPr>
          <w:rFonts w:hint="eastAsia"/>
          <w:sz w:val="21"/>
          <w:szCs w:val="21"/>
          <w:lang w:eastAsia="zh-CN"/>
        </w:rPr>
        <w:t xml:space="preserve"> 日09时00分（北京时间）前递交响应文件。</w:t>
      </w:r>
    </w:p>
    <w:p w:rsidR="00D8139D" w:rsidRDefault="002D0126">
      <w:pPr>
        <w:wordWrap w:val="0"/>
        <w:topLinePunct/>
        <w:autoSpaceDE/>
        <w:autoSpaceDN/>
        <w:spacing w:line="360" w:lineRule="auto"/>
        <w:ind w:firstLineChars="200" w:firstLine="422"/>
        <w:jc w:val="both"/>
        <w:rPr>
          <w:b/>
          <w:sz w:val="21"/>
          <w:szCs w:val="21"/>
          <w:lang w:eastAsia="zh-CN"/>
        </w:rPr>
      </w:pPr>
      <w:r>
        <w:rPr>
          <w:rFonts w:hint="eastAsia"/>
          <w:b/>
          <w:sz w:val="21"/>
          <w:szCs w:val="21"/>
          <w:lang w:eastAsia="zh-CN"/>
        </w:rPr>
        <w:t>一、</w:t>
      </w:r>
      <w:r>
        <w:rPr>
          <w:rFonts w:hint="eastAsia"/>
          <w:b/>
          <w:bCs/>
          <w:sz w:val="21"/>
          <w:szCs w:val="21"/>
          <w:lang w:eastAsia="zh-CN"/>
        </w:rPr>
        <w:t>项目基本情况</w:t>
      </w:r>
    </w:p>
    <w:p w:rsidR="00D8139D" w:rsidRDefault="002D0126">
      <w:pPr>
        <w:pStyle w:val="af4"/>
        <w:wordWrap w:val="0"/>
        <w:topLinePunct/>
        <w:autoSpaceDE/>
        <w:autoSpaceDN/>
        <w:spacing w:line="360" w:lineRule="auto"/>
        <w:ind w:firstLineChars="200"/>
        <w:jc w:val="both"/>
        <w:rPr>
          <w:rFonts w:eastAsia="宋体"/>
          <w:sz w:val="21"/>
          <w:lang w:eastAsia="zh-CN"/>
        </w:rPr>
      </w:pPr>
      <w:r>
        <w:rPr>
          <w:rFonts w:eastAsia="宋体" w:hint="eastAsia"/>
          <w:sz w:val="21"/>
          <w:lang w:eastAsia="zh-CN"/>
        </w:rPr>
        <w:t>1、项目编号：豫财磋商采购-2025-1006</w:t>
      </w:r>
    </w:p>
    <w:p w:rsidR="00D8139D" w:rsidRDefault="002D0126">
      <w:pPr>
        <w:pStyle w:val="af4"/>
        <w:wordWrap w:val="0"/>
        <w:topLinePunct/>
        <w:autoSpaceDE/>
        <w:autoSpaceDN/>
        <w:spacing w:line="360" w:lineRule="auto"/>
        <w:ind w:firstLineChars="200"/>
        <w:jc w:val="both"/>
        <w:rPr>
          <w:rFonts w:eastAsia="宋体"/>
          <w:sz w:val="21"/>
          <w:lang w:eastAsia="zh-CN"/>
        </w:rPr>
      </w:pPr>
      <w:r>
        <w:rPr>
          <w:rFonts w:eastAsia="宋体" w:hint="eastAsia"/>
          <w:sz w:val="21"/>
          <w:lang w:eastAsia="zh-CN"/>
        </w:rPr>
        <w:t>2、项目名称：</w:t>
      </w:r>
      <w:r w:rsidR="001855CE" w:rsidRPr="001855CE">
        <w:rPr>
          <w:rFonts w:eastAsia="宋体" w:hint="eastAsia"/>
          <w:sz w:val="21"/>
          <w:lang w:eastAsia="zh-CN"/>
        </w:rPr>
        <w:t>河南省绿城监狱</w:t>
      </w:r>
      <w:r>
        <w:rPr>
          <w:rFonts w:eastAsia="宋体" w:hint="eastAsia"/>
          <w:sz w:val="21"/>
          <w:lang w:eastAsia="zh-CN"/>
        </w:rPr>
        <w:t>监狱围墙粉刷及警戒隔离带硬化项目</w:t>
      </w:r>
    </w:p>
    <w:p w:rsidR="00D8139D" w:rsidRDefault="002D0126">
      <w:pPr>
        <w:pStyle w:val="af4"/>
        <w:wordWrap w:val="0"/>
        <w:topLinePunct/>
        <w:autoSpaceDE/>
        <w:autoSpaceDN/>
        <w:spacing w:line="360" w:lineRule="auto"/>
        <w:ind w:firstLineChars="200"/>
        <w:jc w:val="both"/>
        <w:rPr>
          <w:rFonts w:eastAsia="宋体"/>
          <w:sz w:val="21"/>
          <w:lang w:eastAsia="zh-CN"/>
        </w:rPr>
      </w:pPr>
      <w:r>
        <w:rPr>
          <w:rFonts w:eastAsia="宋体" w:hint="eastAsia"/>
          <w:sz w:val="21"/>
          <w:lang w:eastAsia="zh-CN"/>
        </w:rPr>
        <w:t>3、采购方式：竞争性磋商</w:t>
      </w:r>
    </w:p>
    <w:p w:rsidR="00D8139D" w:rsidRDefault="002D0126">
      <w:pPr>
        <w:wordWrap w:val="0"/>
        <w:topLinePunct/>
        <w:autoSpaceDE/>
        <w:autoSpaceDN/>
        <w:spacing w:line="360" w:lineRule="auto"/>
        <w:ind w:firstLineChars="200" w:firstLine="420"/>
        <w:jc w:val="both"/>
        <w:rPr>
          <w:spacing w:val="8"/>
          <w:kern w:val="1"/>
          <w:sz w:val="21"/>
          <w:szCs w:val="21"/>
          <w:lang w:eastAsia="zh-CN"/>
        </w:rPr>
      </w:pPr>
      <w:r>
        <w:rPr>
          <w:rFonts w:hint="eastAsia"/>
          <w:sz w:val="21"/>
          <w:szCs w:val="21"/>
          <w:lang w:eastAsia="zh-CN"/>
        </w:rPr>
        <w:t>4、</w:t>
      </w:r>
      <w:r>
        <w:rPr>
          <w:rFonts w:hint="eastAsia"/>
          <w:spacing w:val="8"/>
          <w:kern w:val="1"/>
          <w:sz w:val="21"/>
          <w:szCs w:val="21"/>
          <w:lang w:eastAsia="zh-CN"/>
        </w:rPr>
        <w:t>预算金额：2666100.00元</w:t>
      </w:r>
    </w:p>
    <w:p w:rsidR="00D8139D" w:rsidRDefault="002D0126" w:rsidP="00D8139D">
      <w:pPr>
        <w:pStyle w:val="af4"/>
        <w:wordWrap w:val="0"/>
        <w:topLinePunct/>
        <w:autoSpaceDE/>
        <w:autoSpaceDN/>
        <w:spacing w:line="360" w:lineRule="auto"/>
        <w:ind w:firstLineChars="200" w:firstLine="436"/>
        <w:jc w:val="both"/>
        <w:rPr>
          <w:rFonts w:eastAsia="宋体"/>
          <w:spacing w:val="8"/>
          <w:kern w:val="1"/>
          <w:sz w:val="21"/>
          <w:lang w:eastAsia="zh-CN"/>
        </w:rPr>
      </w:pPr>
      <w:r>
        <w:rPr>
          <w:rFonts w:eastAsia="宋体" w:hint="eastAsia"/>
          <w:spacing w:val="8"/>
          <w:kern w:val="1"/>
          <w:sz w:val="21"/>
          <w:lang w:eastAsia="zh-CN"/>
        </w:rPr>
        <w:t>最高限价：2549940.64元</w:t>
      </w:r>
    </w:p>
    <w:tbl>
      <w:tblPr>
        <w:tblW w:w="5518"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tblPr>
      <w:tblGrid>
        <w:gridCol w:w="495"/>
        <w:gridCol w:w="1812"/>
        <w:gridCol w:w="1806"/>
        <w:gridCol w:w="1331"/>
        <w:gridCol w:w="1487"/>
        <w:gridCol w:w="1354"/>
        <w:gridCol w:w="1555"/>
      </w:tblGrid>
      <w:tr w:rsidR="00D8139D">
        <w:trPr>
          <w:trHeight w:val="170"/>
          <w:jc w:val="center"/>
        </w:trPr>
        <w:tc>
          <w:tcPr>
            <w:tcW w:w="252" w:type="pct"/>
            <w:tcBorders>
              <w:top w:val="single" w:sz="4" w:space="0" w:color="000000"/>
              <w:left w:val="single" w:sz="4" w:space="0" w:color="000000"/>
              <w:bottom w:val="single" w:sz="4" w:space="0" w:color="000000"/>
              <w:right w:val="single" w:sz="4" w:space="0" w:color="000000"/>
            </w:tcBorders>
            <w:vAlign w:val="center"/>
          </w:tcPr>
          <w:p w:rsidR="00D8139D" w:rsidRDefault="002D0126">
            <w:pPr>
              <w:pStyle w:val="BodyText"/>
              <w:widowControl w:val="0"/>
              <w:wordWrap w:val="0"/>
              <w:topLinePunct/>
              <w:autoSpaceDE/>
              <w:autoSpaceDN/>
              <w:spacing w:after="0" w:line="240" w:lineRule="auto"/>
              <w:jc w:val="center"/>
              <w:textAlignment w:val="auto"/>
              <w:rPr>
                <w:rStyle w:val="NormalCharacter"/>
                <w:rFonts w:ascii="宋体" w:hAnsi="宋体" w:cs="宋体"/>
                <w:sz w:val="21"/>
                <w:szCs w:val="21"/>
              </w:rPr>
            </w:pPr>
            <w:proofErr w:type="spellStart"/>
            <w:r>
              <w:rPr>
                <w:rFonts w:cs="宋体" w:hint="eastAsia"/>
                <w:sz w:val="21"/>
                <w:szCs w:val="21"/>
              </w:rPr>
              <w:t>序号</w:t>
            </w:r>
            <w:proofErr w:type="spellEnd"/>
          </w:p>
        </w:tc>
        <w:tc>
          <w:tcPr>
            <w:tcW w:w="920" w:type="pct"/>
            <w:tcBorders>
              <w:top w:val="single" w:sz="4" w:space="0" w:color="000000"/>
              <w:left w:val="single" w:sz="4" w:space="0" w:color="000000"/>
              <w:bottom w:val="single" w:sz="4" w:space="0" w:color="000000"/>
              <w:right w:val="single" w:sz="4" w:space="0" w:color="000000"/>
            </w:tcBorders>
            <w:vAlign w:val="center"/>
          </w:tcPr>
          <w:p w:rsidR="00D8139D" w:rsidRDefault="002D0126">
            <w:pPr>
              <w:pStyle w:val="BodyText"/>
              <w:widowControl w:val="0"/>
              <w:wordWrap w:val="0"/>
              <w:topLinePunct/>
              <w:autoSpaceDE/>
              <w:autoSpaceDN/>
              <w:spacing w:after="0" w:line="240" w:lineRule="auto"/>
              <w:jc w:val="center"/>
              <w:textAlignment w:val="auto"/>
              <w:rPr>
                <w:rStyle w:val="NormalCharacter"/>
                <w:rFonts w:ascii="宋体" w:hAnsi="宋体" w:cs="宋体"/>
                <w:sz w:val="21"/>
                <w:szCs w:val="21"/>
              </w:rPr>
            </w:pPr>
            <w:proofErr w:type="spellStart"/>
            <w:r>
              <w:rPr>
                <w:rFonts w:cs="宋体" w:hint="eastAsia"/>
                <w:sz w:val="21"/>
                <w:szCs w:val="21"/>
              </w:rPr>
              <w:t>包号</w:t>
            </w:r>
            <w:proofErr w:type="spellEnd"/>
          </w:p>
        </w:tc>
        <w:tc>
          <w:tcPr>
            <w:tcW w:w="917" w:type="pct"/>
            <w:tcBorders>
              <w:top w:val="single" w:sz="4" w:space="0" w:color="000000"/>
              <w:left w:val="single" w:sz="4" w:space="0" w:color="000000"/>
              <w:bottom w:val="single" w:sz="4" w:space="0" w:color="000000"/>
              <w:right w:val="single" w:sz="4" w:space="0" w:color="000000"/>
            </w:tcBorders>
            <w:vAlign w:val="center"/>
          </w:tcPr>
          <w:p w:rsidR="00D8139D" w:rsidRDefault="002D0126">
            <w:pPr>
              <w:pStyle w:val="BodyText"/>
              <w:widowControl w:val="0"/>
              <w:wordWrap w:val="0"/>
              <w:topLinePunct/>
              <w:autoSpaceDE/>
              <w:autoSpaceDN/>
              <w:spacing w:after="0" w:line="240" w:lineRule="auto"/>
              <w:jc w:val="center"/>
              <w:textAlignment w:val="auto"/>
              <w:rPr>
                <w:rStyle w:val="NormalCharacter"/>
                <w:rFonts w:ascii="宋体" w:hAnsi="宋体" w:cs="宋体"/>
                <w:sz w:val="21"/>
                <w:szCs w:val="21"/>
              </w:rPr>
            </w:pPr>
            <w:proofErr w:type="spellStart"/>
            <w:r>
              <w:rPr>
                <w:rFonts w:cs="宋体" w:hint="eastAsia"/>
                <w:sz w:val="21"/>
                <w:szCs w:val="21"/>
              </w:rPr>
              <w:t>包名称</w:t>
            </w:r>
            <w:proofErr w:type="spellEnd"/>
          </w:p>
        </w:tc>
        <w:tc>
          <w:tcPr>
            <w:tcW w:w="676" w:type="pct"/>
            <w:tcBorders>
              <w:top w:val="single" w:sz="4" w:space="0" w:color="000000"/>
              <w:left w:val="single" w:sz="4" w:space="0" w:color="000000"/>
              <w:bottom w:val="single" w:sz="4" w:space="0" w:color="000000"/>
              <w:right w:val="single" w:sz="4" w:space="0" w:color="000000"/>
            </w:tcBorders>
            <w:vAlign w:val="center"/>
          </w:tcPr>
          <w:p w:rsidR="00D8139D" w:rsidRDefault="002D0126">
            <w:pPr>
              <w:pStyle w:val="BodyText"/>
              <w:widowControl w:val="0"/>
              <w:wordWrap w:val="0"/>
              <w:topLinePunct/>
              <w:autoSpaceDE/>
              <w:autoSpaceDN/>
              <w:spacing w:after="0" w:line="240" w:lineRule="auto"/>
              <w:jc w:val="center"/>
              <w:textAlignment w:val="auto"/>
              <w:rPr>
                <w:rStyle w:val="NormalCharacter"/>
                <w:rFonts w:ascii="宋体" w:hAnsi="宋体" w:cs="宋体"/>
                <w:sz w:val="21"/>
                <w:szCs w:val="21"/>
              </w:rPr>
            </w:pPr>
            <w:proofErr w:type="spellStart"/>
            <w:r>
              <w:rPr>
                <w:rFonts w:cs="宋体" w:hint="eastAsia"/>
                <w:sz w:val="21"/>
                <w:szCs w:val="21"/>
              </w:rPr>
              <w:t>包预算（元</w:t>
            </w:r>
            <w:proofErr w:type="spellEnd"/>
            <w:r>
              <w:rPr>
                <w:rFonts w:cs="宋体" w:hint="eastAsia"/>
                <w:sz w:val="21"/>
                <w:szCs w:val="21"/>
              </w:rPr>
              <w:t>）</w:t>
            </w:r>
          </w:p>
        </w:tc>
        <w:tc>
          <w:tcPr>
            <w:tcW w:w="755" w:type="pct"/>
            <w:tcBorders>
              <w:top w:val="single" w:sz="4" w:space="0" w:color="000000"/>
              <w:left w:val="single" w:sz="4" w:space="0" w:color="000000"/>
              <w:bottom w:val="single" w:sz="4" w:space="0" w:color="000000"/>
              <w:right w:val="single" w:sz="4" w:space="0" w:color="000000"/>
            </w:tcBorders>
            <w:vAlign w:val="center"/>
          </w:tcPr>
          <w:p w:rsidR="00D8139D" w:rsidRDefault="002D0126">
            <w:pPr>
              <w:pStyle w:val="BodyText"/>
              <w:widowControl w:val="0"/>
              <w:wordWrap w:val="0"/>
              <w:topLinePunct/>
              <w:autoSpaceDE/>
              <w:autoSpaceDN/>
              <w:spacing w:after="0" w:line="240" w:lineRule="auto"/>
              <w:jc w:val="center"/>
              <w:textAlignment w:val="auto"/>
              <w:rPr>
                <w:rStyle w:val="NormalCharacter"/>
                <w:rFonts w:ascii="宋体" w:hAnsi="宋体" w:cs="宋体"/>
                <w:sz w:val="21"/>
                <w:szCs w:val="21"/>
              </w:rPr>
            </w:pPr>
            <w:proofErr w:type="spellStart"/>
            <w:r>
              <w:rPr>
                <w:rFonts w:cs="宋体" w:hint="eastAsia"/>
                <w:sz w:val="21"/>
                <w:szCs w:val="21"/>
              </w:rPr>
              <w:t>包最高限价（元</w:t>
            </w:r>
            <w:proofErr w:type="spellEnd"/>
            <w:r>
              <w:rPr>
                <w:rFonts w:cs="宋体" w:hint="eastAsia"/>
                <w:sz w:val="21"/>
                <w:szCs w:val="21"/>
              </w:rPr>
              <w:t>）</w:t>
            </w:r>
          </w:p>
        </w:tc>
        <w:tc>
          <w:tcPr>
            <w:tcW w:w="6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139D" w:rsidRDefault="002D0126">
            <w:pPr>
              <w:pStyle w:val="BodyText"/>
              <w:widowControl w:val="0"/>
              <w:wordWrap w:val="0"/>
              <w:topLinePunct/>
              <w:autoSpaceDE/>
              <w:autoSpaceDN/>
              <w:spacing w:after="0" w:line="240" w:lineRule="auto"/>
              <w:jc w:val="center"/>
              <w:textAlignment w:val="auto"/>
              <w:rPr>
                <w:rFonts w:cs="宋体"/>
                <w:sz w:val="21"/>
                <w:szCs w:val="21"/>
                <w:lang w:eastAsia="zh-CN"/>
              </w:rPr>
            </w:pPr>
            <w:r>
              <w:rPr>
                <w:rFonts w:cs="宋体" w:hint="eastAsia"/>
                <w:sz w:val="21"/>
                <w:szCs w:val="21"/>
                <w:lang w:eastAsia="zh-CN"/>
              </w:rPr>
              <w:t>是否专门面向中小企业</w:t>
            </w:r>
          </w:p>
        </w:tc>
        <w:tc>
          <w:tcPr>
            <w:tcW w:w="7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139D" w:rsidRDefault="002D0126">
            <w:pPr>
              <w:pStyle w:val="BodyText"/>
              <w:widowControl w:val="0"/>
              <w:wordWrap w:val="0"/>
              <w:topLinePunct/>
              <w:autoSpaceDE/>
              <w:autoSpaceDN/>
              <w:spacing w:after="0" w:line="240" w:lineRule="auto"/>
              <w:jc w:val="center"/>
              <w:textAlignment w:val="auto"/>
              <w:rPr>
                <w:rFonts w:cs="宋体"/>
                <w:sz w:val="21"/>
                <w:szCs w:val="21"/>
              </w:rPr>
            </w:pPr>
            <w:proofErr w:type="spellStart"/>
            <w:r>
              <w:rPr>
                <w:rFonts w:cs="宋体" w:hint="eastAsia"/>
                <w:sz w:val="21"/>
                <w:szCs w:val="21"/>
              </w:rPr>
              <w:t>采购预留金额</w:t>
            </w:r>
            <w:proofErr w:type="spellEnd"/>
            <w:r>
              <w:rPr>
                <w:rFonts w:cs="宋体" w:hint="eastAsia"/>
                <w:sz w:val="21"/>
                <w:szCs w:val="21"/>
              </w:rPr>
              <w:t>(元)</w:t>
            </w:r>
          </w:p>
        </w:tc>
      </w:tr>
      <w:tr w:rsidR="00D8139D">
        <w:trPr>
          <w:jc w:val="center"/>
        </w:trPr>
        <w:tc>
          <w:tcPr>
            <w:tcW w:w="252" w:type="pct"/>
            <w:tcBorders>
              <w:top w:val="single" w:sz="4" w:space="0" w:color="000000"/>
              <w:left w:val="single" w:sz="4" w:space="0" w:color="000000"/>
              <w:bottom w:val="single" w:sz="4" w:space="0" w:color="000000"/>
              <w:right w:val="single" w:sz="4" w:space="0" w:color="000000"/>
            </w:tcBorders>
            <w:vAlign w:val="center"/>
          </w:tcPr>
          <w:p w:rsidR="00D8139D" w:rsidRDefault="002D0126">
            <w:pPr>
              <w:pStyle w:val="BodyText"/>
              <w:widowControl w:val="0"/>
              <w:wordWrap w:val="0"/>
              <w:topLinePunct/>
              <w:autoSpaceDE/>
              <w:autoSpaceDN/>
              <w:spacing w:after="0" w:line="360" w:lineRule="auto"/>
              <w:jc w:val="center"/>
              <w:textAlignment w:val="auto"/>
              <w:rPr>
                <w:rFonts w:cs="宋体"/>
                <w:sz w:val="21"/>
                <w:szCs w:val="21"/>
                <w:lang w:eastAsia="zh-CN"/>
              </w:rPr>
            </w:pPr>
            <w:r>
              <w:rPr>
                <w:rFonts w:cs="宋体" w:hint="eastAsia"/>
                <w:sz w:val="21"/>
                <w:szCs w:val="21"/>
                <w:lang w:eastAsia="zh-CN"/>
              </w:rPr>
              <w:t>1</w:t>
            </w:r>
          </w:p>
        </w:tc>
        <w:tc>
          <w:tcPr>
            <w:tcW w:w="920" w:type="pct"/>
            <w:tcBorders>
              <w:top w:val="single" w:sz="4" w:space="0" w:color="000000"/>
              <w:left w:val="single" w:sz="4" w:space="0" w:color="000000"/>
              <w:bottom w:val="single" w:sz="4" w:space="0" w:color="000000"/>
              <w:right w:val="single" w:sz="4" w:space="0" w:color="000000"/>
            </w:tcBorders>
            <w:vAlign w:val="center"/>
          </w:tcPr>
          <w:p w:rsidR="00D8139D" w:rsidRDefault="002D0126">
            <w:pPr>
              <w:pStyle w:val="af4"/>
              <w:wordWrap w:val="0"/>
              <w:topLinePunct/>
              <w:autoSpaceDE/>
              <w:autoSpaceDN/>
              <w:spacing w:line="360" w:lineRule="auto"/>
              <w:ind w:firstLine="0"/>
              <w:jc w:val="center"/>
              <w:rPr>
                <w:rFonts w:eastAsia="宋体"/>
                <w:sz w:val="21"/>
                <w:lang w:eastAsia="zh-CN"/>
              </w:rPr>
            </w:pPr>
            <w:r>
              <w:rPr>
                <w:rFonts w:eastAsia="宋体"/>
                <w:sz w:val="21"/>
                <w:lang w:eastAsia="zh-CN"/>
              </w:rPr>
              <w:t>豫政采(2)2025</w:t>
            </w:r>
          </w:p>
          <w:p w:rsidR="00D8139D" w:rsidRDefault="002D0126">
            <w:pPr>
              <w:pStyle w:val="af4"/>
              <w:wordWrap w:val="0"/>
              <w:topLinePunct/>
              <w:autoSpaceDE/>
              <w:autoSpaceDN/>
              <w:spacing w:line="360" w:lineRule="auto"/>
              <w:ind w:firstLine="0"/>
              <w:jc w:val="center"/>
              <w:rPr>
                <w:rFonts w:eastAsia="宋体"/>
                <w:sz w:val="21"/>
                <w:lang w:eastAsia="zh-CN"/>
              </w:rPr>
            </w:pPr>
            <w:r>
              <w:rPr>
                <w:rFonts w:eastAsia="宋体"/>
                <w:sz w:val="21"/>
                <w:lang w:eastAsia="zh-CN"/>
              </w:rPr>
              <w:t>1633</w:t>
            </w:r>
            <w:r>
              <w:rPr>
                <w:rFonts w:eastAsia="宋体" w:hint="eastAsia"/>
                <w:sz w:val="21"/>
                <w:lang w:eastAsia="zh-CN"/>
              </w:rPr>
              <w:t>-1</w:t>
            </w:r>
          </w:p>
        </w:tc>
        <w:tc>
          <w:tcPr>
            <w:tcW w:w="917" w:type="pct"/>
            <w:tcBorders>
              <w:top w:val="single" w:sz="4" w:space="0" w:color="000000"/>
              <w:left w:val="single" w:sz="4" w:space="0" w:color="000000"/>
              <w:bottom w:val="single" w:sz="4" w:space="0" w:color="000000"/>
              <w:right w:val="single" w:sz="4" w:space="0" w:color="000000"/>
            </w:tcBorders>
            <w:vAlign w:val="center"/>
          </w:tcPr>
          <w:p w:rsidR="00D8139D" w:rsidRDefault="002D0126">
            <w:pPr>
              <w:pStyle w:val="af4"/>
              <w:wordWrap w:val="0"/>
              <w:topLinePunct/>
              <w:autoSpaceDE/>
              <w:autoSpaceDN/>
              <w:spacing w:line="360" w:lineRule="auto"/>
              <w:ind w:firstLine="0"/>
              <w:jc w:val="center"/>
              <w:rPr>
                <w:rFonts w:eastAsia="宋体"/>
                <w:sz w:val="21"/>
                <w:lang w:eastAsia="zh-CN"/>
              </w:rPr>
            </w:pPr>
            <w:r>
              <w:rPr>
                <w:rFonts w:eastAsia="宋体" w:hint="eastAsia"/>
                <w:sz w:val="21"/>
                <w:lang w:eastAsia="zh-CN"/>
              </w:rPr>
              <w:t>监狱围墙粉刷及警戒隔离带硬化项目</w:t>
            </w:r>
          </w:p>
        </w:tc>
        <w:tc>
          <w:tcPr>
            <w:tcW w:w="676" w:type="pct"/>
            <w:tcBorders>
              <w:top w:val="single" w:sz="4" w:space="0" w:color="000000"/>
              <w:left w:val="single" w:sz="4" w:space="0" w:color="000000"/>
              <w:bottom w:val="single" w:sz="4" w:space="0" w:color="000000"/>
              <w:right w:val="single" w:sz="4" w:space="0" w:color="000000"/>
            </w:tcBorders>
            <w:vAlign w:val="center"/>
          </w:tcPr>
          <w:p w:rsidR="00D8139D" w:rsidRDefault="002D0126">
            <w:pPr>
              <w:pStyle w:val="BodyText"/>
              <w:widowControl w:val="0"/>
              <w:wordWrap w:val="0"/>
              <w:topLinePunct/>
              <w:autoSpaceDE/>
              <w:autoSpaceDN/>
              <w:spacing w:after="0" w:line="360" w:lineRule="auto"/>
              <w:jc w:val="center"/>
              <w:textAlignment w:val="auto"/>
              <w:rPr>
                <w:rFonts w:cs="宋体"/>
                <w:sz w:val="21"/>
                <w:szCs w:val="21"/>
              </w:rPr>
            </w:pPr>
            <w:r>
              <w:rPr>
                <w:rFonts w:cs="宋体" w:hint="eastAsia"/>
                <w:spacing w:val="8"/>
                <w:kern w:val="1"/>
                <w:sz w:val="21"/>
                <w:szCs w:val="21"/>
                <w:lang w:eastAsia="zh-CN"/>
              </w:rPr>
              <w:t>2666100.00</w:t>
            </w:r>
          </w:p>
        </w:tc>
        <w:tc>
          <w:tcPr>
            <w:tcW w:w="755" w:type="pct"/>
            <w:tcBorders>
              <w:top w:val="single" w:sz="4" w:space="0" w:color="000000"/>
              <w:left w:val="single" w:sz="4" w:space="0" w:color="000000"/>
              <w:bottom w:val="single" w:sz="4" w:space="0" w:color="000000"/>
              <w:right w:val="single" w:sz="4" w:space="0" w:color="000000"/>
            </w:tcBorders>
            <w:vAlign w:val="center"/>
          </w:tcPr>
          <w:p w:rsidR="00D8139D" w:rsidRDefault="002D0126">
            <w:pPr>
              <w:pStyle w:val="BodyText"/>
              <w:widowControl w:val="0"/>
              <w:wordWrap w:val="0"/>
              <w:topLinePunct/>
              <w:autoSpaceDE/>
              <w:autoSpaceDN/>
              <w:spacing w:after="0" w:line="360" w:lineRule="auto"/>
              <w:jc w:val="center"/>
              <w:textAlignment w:val="auto"/>
              <w:rPr>
                <w:rStyle w:val="NormalCharacter"/>
                <w:rFonts w:ascii="宋体" w:hAnsi="宋体" w:cs="宋体"/>
                <w:sz w:val="21"/>
                <w:szCs w:val="21"/>
              </w:rPr>
            </w:pPr>
            <w:r>
              <w:rPr>
                <w:rFonts w:cs="宋体" w:hint="eastAsia"/>
                <w:spacing w:val="8"/>
                <w:kern w:val="1"/>
                <w:sz w:val="21"/>
                <w:szCs w:val="21"/>
                <w:lang w:eastAsia="zh-CN"/>
              </w:rPr>
              <w:t>2549940.64</w:t>
            </w:r>
          </w:p>
        </w:tc>
        <w:tc>
          <w:tcPr>
            <w:tcW w:w="6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139D" w:rsidRDefault="002D0126">
            <w:pPr>
              <w:pStyle w:val="BodyText"/>
              <w:widowControl w:val="0"/>
              <w:wordWrap w:val="0"/>
              <w:topLinePunct/>
              <w:autoSpaceDE/>
              <w:autoSpaceDN/>
              <w:spacing w:after="0" w:line="360" w:lineRule="auto"/>
              <w:jc w:val="center"/>
              <w:textAlignment w:val="auto"/>
              <w:rPr>
                <w:rFonts w:cs="宋体"/>
                <w:sz w:val="21"/>
                <w:szCs w:val="21"/>
                <w:lang w:eastAsia="zh-CN"/>
              </w:rPr>
            </w:pPr>
            <w:r>
              <w:rPr>
                <w:rFonts w:cs="宋体" w:hint="eastAsia"/>
                <w:color w:val="000000" w:themeColor="text1"/>
                <w:sz w:val="21"/>
                <w:szCs w:val="21"/>
              </w:rPr>
              <w:t>是</w:t>
            </w:r>
          </w:p>
        </w:tc>
        <w:tc>
          <w:tcPr>
            <w:tcW w:w="7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139D" w:rsidRDefault="002D0126">
            <w:pPr>
              <w:pStyle w:val="BodyText"/>
              <w:widowControl w:val="0"/>
              <w:wordWrap w:val="0"/>
              <w:topLinePunct/>
              <w:autoSpaceDE/>
              <w:autoSpaceDN/>
              <w:spacing w:after="0" w:line="360" w:lineRule="auto"/>
              <w:jc w:val="center"/>
              <w:textAlignment w:val="auto"/>
              <w:rPr>
                <w:rFonts w:cs="宋体"/>
                <w:sz w:val="21"/>
                <w:szCs w:val="21"/>
                <w:lang w:eastAsia="zh-CN"/>
              </w:rPr>
            </w:pPr>
            <w:r>
              <w:rPr>
                <w:rFonts w:cs="宋体" w:hint="eastAsia"/>
                <w:spacing w:val="8"/>
                <w:kern w:val="1"/>
                <w:sz w:val="21"/>
                <w:szCs w:val="21"/>
                <w:lang w:eastAsia="zh-CN"/>
              </w:rPr>
              <w:t>2549940.64</w:t>
            </w:r>
          </w:p>
        </w:tc>
      </w:tr>
    </w:tbl>
    <w:p w:rsidR="00D8139D" w:rsidRDefault="002D0126">
      <w:pPr>
        <w:wordWrap w:val="0"/>
        <w:topLinePunct/>
        <w:autoSpaceDE/>
        <w:autoSpaceDN/>
        <w:spacing w:line="360" w:lineRule="auto"/>
        <w:ind w:firstLineChars="200" w:firstLine="420"/>
        <w:jc w:val="both"/>
        <w:rPr>
          <w:sz w:val="21"/>
          <w:szCs w:val="21"/>
        </w:rPr>
      </w:pPr>
      <w:r>
        <w:rPr>
          <w:rFonts w:hint="eastAsia"/>
          <w:sz w:val="21"/>
          <w:szCs w:val="21"/>
        </w:rPr>
        <w:t>5</w:t>
      </w:r>
      <w:r>
        <w:rPr>
          <w:rFonts w:hint="eastAsia"/>
          <w:sz w:val="21"/>
          <w:szCs w:val="21"/>
          <w:lang w:eastAsia="zh-CN"/>
        </w:rPr>
        <w:t>、</w:t>
      </w:r>
      <w:proofErr w:type="spellStart"/>
      <w:r>
        <w:rPr>
          <w:rFonts w:hint="eastAsia"/>
          <w:sz w:val="21"/>
          <w:szCs w:val="21"/>
          <w:lang w:val="zh-CN"/>
        </w:rPr>
        <w:t>采购需求</w:t>
      </w:r>
      <w:proofErr w:type="spellEnd"/>
    </w:p>
    <w:p w:rsidR="00D8139D" w:rsidRDefault="002D0126">
      <w:pPr>
        <w:numPr>
          <w:ilvl w:val="1"/>
          <w:numId w:val="0"/>
        </w:numPr>
        <w:wordWrap w:val="0"/>
        <w:topLinePunct/>
        <w:autoSpaceDE/>
        <w:autoSpaceDN/>
        <w:spacing w:line="360" w:lineRule="auto"/>
        <w:ind w:firstLineChars="200" w:firstLine="420"/>
        <w:jc w:val="both"/>
        <w:rPr>
          <w:sz w:val="21"/>
          <w:szCs w:val="21"/>
          <w:lang w:eastAsia="zh-CN"/>
        </w:rPr>
      </w:pPr>
      <w:r>
        <w:rPr>
          <w:rFonts w:hint="eastAsia"/>
          <w:sz w:val="21"/>
          <w:szCs w:val="21"/>
          <w:lang w:eastAsia="zh-CN"/>
        </w:rPr>
        <w:t>5.1.</w:t>
      </w:r>
      <w:r>
        <w:rPr>
          <w:rFonts w:hint="eastAsia"/>
          <w:bCs/>
          <w:sz w:val="21"/>
          <w:szCs w:val="21"/>
          <w:lang w:eastAsia="zh-CN"/>
        </w:rPr>
        <w:t>采购内容：工程量清单及图纸内的所有内容</w:t>
      </w:r>
    </w:p>
    <w:p w:rsidR="00D8139D" w:rsidRDefault="002D0126">
      <w:pPr>
        <w:numPr>
          <w:ilvl w:val="1"/>
          <w:numId w:val="0"/>
        </w:numPr>
        <w:wordWrap w:val="0"/>
        <w:topLinePunct/>
        <w:autoSpaceDE/>
        <w:autoSpaceDN/>
        <w:spacing w:line="360" w:lineRule="auto"/>
        <w:ind w:firstLineChars="200" w:firstLine="420"/>
        <w:jc w:val="both"/>
        <w:rPr>
          <w:bCs/>
          <w:sz w:val="21"/>
          <w:szCs w:val="21"/>
          <w:lang w:eastAsia="zh-CN"/>
        </w:rPr>
      </w:pPr>
      <w:r>
        <w:rPr>
          <w:rFonts w:hint="eastAsia"/>
          <w:bCs/>
          <w:sz w:val="21"/>
          <w:szCs w:val="21"/>
          <w:lang w:eastAsia="zh-CN"/>
        </w:rPr>
        <w:t>5.2.工期：12个月</w:t>
      </w:r>
    </w:p>
    <w:p w:rsidR="00D8139D" w:rsidRDefault="002D0126">
      <w:pPr>
        <w:numPr>
          <w:ilvl w:val="1"/>
          <w:numId w:val="0"/>
        </w:numPr>
        <w:wordWrap w:val="0"/>
        <w:topLinePunct/>
        <w:autoSpaceDE/>
        <w:autoSpaceDN/>
        <w:spacing w:line="360" w:lineRule="auto"/>
        <w:ind w:firstLineChars="200" w:firstLine="420"/>
        <w:jc w:val="both"/>
        <w:rPr>
          <w:bCs/>
          <w:sz w:val="21"/>
          <w:szCs w:val="21"/>
          <w:lang w:eastAsia="zh-CN"/>
        </w:rPr>
      </w:pPr>
      <w:r>
        <w:rPr>
          <w:rFonts w:hint="eastAsia"/>
          <w:bCs/>
          <w:sz w:val="21"/>
          <w:szCs w:val="21"/>
          <w:lang w:eastAsia="zh-CN"/>
        </w:rPr>
        <w:t>5.3.项目地点：郑州市西三环路以西，建设路以北</w:t>
      </w:r>
    </w:p>
    <w:p w:rsidR="00D8139D" w:rsidRDefault="002D0126">
      <w:pPr>
        <w:numPr>
          <w:ilvl w:val="1"/>
          <w:numId w:val="0"/>
        </w:numPr>
        <w:wordWrap w:val="0"/>
        <w:topLinePunct/>
        <w:autoSpaceDE/>
        <w:autoSpaceDN/>
        <w:spacing w:line="360" w:lineRule="auto"/>
        <w:ind w:firstLineChars="200" w:firstLine="420"/>
        <w:jc w:val="both"/>
        <w:rPr>
          <w:bCs/>
          <w:sz w:val="21"/>
          <w:szCs w:val="21"/>
          <w:lang w:eastAsia="zh-CN"/>
        </w:rPr>
      </w:pPr>
      <w:r>
        <w:rPr>
          <w:rFonts w:hint="eastAsia"/>
          <w:bCs/>
          <w:sz w:val="21"/>
          <w:szCs w:val="21"/>
          <w:lang w:eastAsia="zh-CN"/>
        </w:rPr>
        <w:t>5.4.质量要求：合格，达到国家及相关行业验收规范标准</w:t>
      </w:r>
    </w:p>
    <w:p w:rsidR="00D8139D" w:rsidRDefault="002D0126">
      <w:pPr>
        <w:wordWrap w:val="0"/>
        <w:topLinePunct/>
        <w:autoSpaceDE/>
        <w:autoSpaceDN/>
        <w:spacing w:line="360" w:lineRule="auto"/>
        <w:ind w:firstLineChars="200" w:firstLine="420"/>
        <w:jc w:val="both"/>
        <w:rPr>
          <w:sz w:val="21"/>
          <w:szCs w:val="21"/>
          <w:lang w:eastAsia="zh-CN"/>
        </w:rPr>
      </w:pPr>
      <w:r>
        <w:rPr>
          <w:rFonts w:hint="eastAsia"/>
          <w:sz w:val="21"/>
          <w:szCs w:val="21"/>
          <w:lang w:eastAsia="zh-CN"/>
        </w:rPr>
        <w:t>6、</w:t>
      </w:r>
      <w:r>
        <w:rPr>
          <w:rFonts w:hint="eastAsia"/>
          <w:sz w:val="21"/>
          <w:szCs w:val="21"/>
          <w:lang w:val="zh-CN" w:eastAsia="zh-CN"/>
        </w:rPr>
        <w:t>合同履行期限：</w:t>
      </w:r>
      <w:bookmarkStart w:id="4" w:name="OLE_LINK5"/>
      <w:bookmarkStart w:id="5" w:name="OLE_LINK6"/>
      <w:r>
        <w:rPr>
          <w:rFonts w:hint="eastAsia"/>
          <w:sz w:val="21"/>
          <w:szCs w:val="21"/>
          <w:lang w:val="zh-CN" w:eastAsia="zh-CN"/>
        </w:rPr>
        <w:t>合同签订至</w:t>
      </w:r>
      <w:r>
        <w:rPr>
          <w:rFonts w:hint="eastAsia"/>
          <w:sz w:val="21"/>
          <w:szCs w:val="21"/>
          <w:lang w:eastAsia="zh-CN"/>
        </w:rPr>
        <w:t>约定内容完成</w:t>
      </w:r>
      <w:bookmarkEnd w:id="4"/>
      <w:bookmarkEnd w:id="5"/>
    </w:p>
    <w:p w:rsidR="00D8139D" w:rsidRDefault="002D0126">
      <w:pPr>
        <w:wordWrap w:val="0"/>
        <w:topLinePunct/>
        <w:autoSpaceDE/>
        <w:autoSpaceDN/>
        <w:spacing w:line="360" w:lineRule="auto"/>
        <w:ind w:firstLineChars="200" w:firstLine="420"/>
        <w:jc w:val="both"/>
        <w:rPr>
          <w:sz w:val="21"/>
          <w:szCs w:val="21"/>
          <w:lang w:val="zh-CN" w:eastAsia="zh-CN"/>
        </w:rPr>
      </w:pPr>
      <w:r>
        <w:rPr>
          <w:rFonts w:hint="eastAsia"/>
          <w:sz w:val="21"/>
          <w:szCs w:val="21"/>
          <w:lang w:val="zh-CN" w:eastAsia="zh-CN"/>
        </w:rPr>
        <w:t>7、本项目是否接受联合体投标：否</w:t>
      </w:r>
    </w:p>
    <w:p w:rsidR="00D8139D" w:rsidRDefault="002D0126">
      <w:pPr>
        <w:wordWrap w:val="0"/>
        <w:topLinePunct/>
        <w:autoSpaceDE/>
        <w:autoSpaceDN/>
        <w:spacing w:line="360" w:lineRule="auto"/>
        <w:ind w:firstLineChars="200" w:firstLine="420"/>
        <w:jc w:val="both"/>
        <w:rPr>
          <w:sz w:val="21"/>
          <w:szCs w:val="21"/>
          <w:lang w:val="zh-CN" w:eastAsia="zh-CN"/>
        </w:rPr>
      </w:pPr>
      <w:r>
        <w:rPr>
          <w:rFonts w:hint="eastAsia"/>
          <w:sz w:val="21"/>
          <w:szCs w:val="21"/>
          <w:lang w:val="zh-CN" w:eastAsia="zh-CN"/>
        </w:rPr>
        <w:t>8、是否接受进口产品：</w:t>
      </w:r>
      <w:bookmarkStart w:id="6" w:name="OLE_LINK1"/>
      <w:bookmarkStart w:id="7" w:name="OLE_LINK2"/>
      <w:r>
        <w:rPr>
          <w:rFonts w:hint="eastAsia"/>
          <w:sz w:val="21"/>
          <w:szCs w:val="21"/>
          <w:lang w:val="zh-CN" w:eastAsia="zh-CN"/>
        </w:rPr>
        <w:t>否</w:t>
      </w:r>
      <w:bookmarkEnd w:id="6"/>
      <w:bookmarkEnd w:id="7"/>
      <w:r>
        <w:rPr>
          <w:rFonts w:hint="eastAsia"/>
          <w:sz w:val="21"/>
          <w:szCs w:val="21"/>
          <w:lang w:val="zh-CN" w:eastAsia="zh-CN"/>
        </w:rPr>
        <w:tab/>
      </w:r>
    </w:p>
    <w:p w:rsidR="00D8139D" w:rsidRDefault="002D0126">
      <w:pPr>
        <w:wordWrap w:val="0"/>
        <w:topLinePunct/>
        <w:autoSpaceDE/>
        <w:autoSpaceDN/>
        <w:spacing w:line="360" w:lineRule="auto"/>
        <w:ind w:firstLineChars="200" w:firstLine="420"/>
        <w:jc w:val="both"/>
        <w:rPr>
          <w:sz w:val="21"/>
          <w:szCs w:val="21"/>
          <w:lang w:eastAsia="zh-CN"/>
        </w:rPr>
      </w:pPr>
      <w:r>
        <w:rPr>
          <w:rFonts w:hint="eastAsia"/>
          <w:sz w:val="21"/>
          <w:szCs w:val="21"/>
          <w:lang w:val="zh-CN" w:eastAsia="zh-CN"/>
        </w:rPr>
        <w:t>9、是否专门面向中小企业：</w:t>
      </w:r>
      <w:bookmarkStart w:id="8" w:name="OLE_LINK3"/>
      <w:bookmarkStart w:id="9" w:name="OLE_LINK4"/>
      <w:r>
        <w:rPr>
          <w:rFonts w:hint="eastAsia"/>
          <w:sz w:val="21"/>
          <w:szCs w:val="21"/>
          <w:lang w:eastAsia="zh-CN"/>
        </w:rPr>
        <w:t>是</w:t>
      </w:r>
      <w:bookmarkEnd w:id="8"/>
      <w:bookmarkEnd w:id="9"/>
    </w:p>
    <w:p w:rsidR="00D8139D" w:rsidRDefault="002D0126">
      <w:pPr>
        <w:wordWrap w:val="0"/>
        <w:topLinePunct/>
        <w:autoSpaceDE/>
        <w:autoSpaceDN/>
        <w:adjustRightInd w:val="0"/>
        <w:spacing w:line="360" w:lineRule="auto"/>
        <w:ind w:firstLineChars="200" w:firstLine="422"/>
        <w:jc w:val="both"/>
        <w:rPr>
          <w:b/>
          <w:sz w:val="21"/>
          <w:szCs w:val="21"/>
          <w:lang w:eastAsia="zh-CN"/>
        </w:rPr>
      </w:pPr>
      <w:r>
        <w:rPr>
          <w:rFonts w:hint="eastAsia"/>
          <w:b/>
          <w:sz w:val="21"/>
          <w:szCs w:val="21"/>
          <w:lang w:eastAsia="zh-CN"/>
        </w:rPr>
        <w:t>二、申请人资格要求：</w:t>
      </w:r>
    </w:p>
    <w:p w:rsidR="00D8139D" w:rsidRDefault="002D0126">
      <w:pPr>
        <w:wordWrap w:val="0"/>
        <w:topLinePunct/>
        <w:autoSpaceDE/>
        <w:autoSpaceDN/>
        <w:spacing w:line="360" w:lineRule="auto"/>
        <w:ind w:firstLineChars="200" w:firstLine="420"/>
        <w:jc w:val="both"/>
        <w:rPr>
          <w:bCs/>
          <w:sz w:val="21"/>
          <w:szCs w:val="21"/>
          <w:lang w:val="zh-CN" w:eastAsia="zh-CN"/>
        </w:rPr>
      </w:pPr>
      <w:bookmarkStart w:id="10" w:name="_Hlk72224440"/>
      <w:r>
        <w:rPr>
          <w:rFonts w:hint="eastAsia"/>
          <w:bCs/>
          <w:sz w:val="21"/>
          <w:szCs w:val="21"/>
          <w:lang w:val="zh-CN" w:eastAsia="zh-CN"/>
        </w:rPr>
        <w:t>1、满足《中华人民共和国政府采购法》第二十二条规定；</w:t>
      </w:r>
    </w:p>
    <w:p w:rsidR="00D8139D" w:rsidRDefault="002D0126">
      <w:pPr>
        <w:wordWrap w:val="0"/>
        <w:topLinePunct/>
        <w:autoSpaceDE/>
        <w:autoSpaceDN/>
        <w:spacing w:line="360" w:lineRule="auto"/>
        <w:ind w:firstLineChars="200" w:firstLine="420"/>
        <w:jc w:val="both"/>
        <w:rPr>
          <w:bCs/>
          <w:sz w:val="21"/>
          <w:szCs w:val="21"/>
          <w:lang w:eastAsia="zh-CN"/>
        </w:rPr>
      </w:pPr>
      <w:r>
        <w:rPr>
          <w:rFonts w:hint="eastAsia"/>
          <w:bCs/>
          <w:sz w:val="21"/>
          <w:szCs w:val="21"/>
          <w:lang w:val="zh-CN" w:eastAsia="zh-CN"/>
        </w:rPr>
        <w:t>2、落实政府采购政策满足的资格要求：</w:t>
      </w:r>
      <w:bookmarkStart w:id="11" w:name="OLE_LINK7"/>
      <w:bookmarkStart w:id="12" w:name="OLE_LINK8"/>
      <w:r>
        <w:rPr>
          <w:rFonts w:hint="eastAsia"/>
          <w:bCs/>
          <w:sz w:val="21"/>
          <w:szCs w:val="21"/>
          <w:lang w:val="zh-CN" w:eastAsia="zh-CN"/>
        </w:rPr>
        <w:t>本项目专门面向中小企业采购项目</w:t>
      </w:r>
      <w:r>
        <w:rPr>
          <w:rFonts w:hint="eastAsia"/>
          <w:bCs/>
          <w:sz w:val="21"/>
          <w:szCs w:val="21"/>
          <w:lang w:eastAsia="zh-CN"/>
        </w:rPr>
        <w:t>（监狱企业、残疾人福利性企业视同小型、微型企业）</w:t>
      </w:r>
      <w:r>
        <w:rPr>
          <w:rFonts w:hint="eastAsia"/>
          <w:bCs/>
          <w:sz w:val="21"/>
          <w:szCs w:val="21"/>
          <w:lang w:val="zh-CN" w:eastAsia="zh-CN"/>
        </w:rPr>
        <w:t>，</w:t>
      </w:r>
      <w:r>
        <w:rPr>
          <w:rFonts w:hint="eastAsia"/>
          <w:bCs/>
          <w:sz w:val="21"/>
          <w:szCs w:val="21"/>
          <w:lang w:eastAsia="zh-CN"/>
        </w:rPr>
        <w:t>参加政府采购活动的中小企业应当提供《中小企业声明函》；监狱企业应当提供由省级以上监狱管理局、戒毒管理局（含新疆生产建设兵团）出具的属于监狱企业的证明文件；残疾人福利性单位应当提供《残疾人福利性单位声明函》。</w:t>
      </w:r>
      <w:bookmarkEnd w:id="11"/>
      <w:bookmarkEnd w:id="12"/>
    </w:p>
    <w:p w:rsidR="00D8139D" w:rsidRDefault="002D0126">
      <w:pPr>
        <w:wordWrap w:val="0"/>
        <w:topLinePunct/>
        <w:autoSpaceDE/>
        <w:autoSpaceDN/>
        <w:spacing w:line="360" w:lineRule="auto"/>
        <w:ind w:firstLineChars="200" w:firstLine="420"/>
        <w:jc w:val="both"/>
        <w:rPr>
          <w:bCs/>
          <w:sz w:val="21"/>
          <w:szCs w:val="21"/>
          <w:lang w:val="zh-CN" w:eastAsia="zh-CN"/>
        </w:rPr>
      </w:pPr>
      <w:r>
        <w:rPr>
          <w:rFonts w:hint="eastAsia"/>
          <w:bCs/>
          <w:sz w:val="21"/>
          <w:szCs w:val="21"/>
          <w:lang w:val="zh-CN" w:eastAsia="zh-CN"/>
        </w:rPr>
        <w:t>3、本项目的特定资格要求</w:t>
      </w:r>
    </w:p>
    <w:p w:rsidR="00D8139D" w:rsidRDefault="002D0126">
      <w:pPr>
        <w:wordWrap w:val="0"/>
        <w:topLinePunct/>
        <w:autoSpaceDE/>
        <w:autoSpaceDN/>
        <w:spacing w:line="360" w:lineRule="auto"/>
        <w:ind w:firstLineChars="200" w:firstLine="420"/>
        <w:jc w:val="both"/>
        <w:rPr>
          <w:bCs/>
          <w:sz w:val="21"/>
          <w:szCs w:val="21"/>
          <w:lang w:eastAsia="zh-CN"/>
        </w:rPr>
      </w:pPr>
      <w:bookmarkStart w:id="13" w:name="OLE_LINK9"/>
      <w:bookmarkStart w:id="14" w:name="OLE_LINK10"/>
      <w:bookmarkEnd w:id="10"/>
      <w:r>
        <w:rPr>
          <w:rFonts w:hint="eastAsia"/>
          <w:bCs/>
          <w:sz w:val="21"/>
          <w:szCs w:val="21"/>
          <w:lang w:eastAsia="zh-CN"/>
        </w:rPr>
        <w:t>3.1.供应商须具备建设行政主管部门颁发的市政公用工程施工总承包三级及以上资质，且具有有效的安全生产许可证，并在人员、设备、资金等方面具有相应的施工能力；拟派项目经理须具有市政公用工程专业二级及以上注册建造师执业资格，具备有效的安全生产考核合格证书，且无在建工程（提供无在建工程承诺书）。</w:t>
      </w:r>
    </w:p>
    <w:p w:rsidR="00D8139D" w:rsidRDefault="002D0126">
      <w:pPr>
        <w:wordWrap w:val="0"/>
        <w:topLinePunct/>
        <w:autoSpaceDE/>
        <w:autoSpaceDN/>
        <w:spacing w:line="360" w:lineRule="auto"/>
        <w:ind w:firstLineChars="200" w:firstLine="420"/>
        <w:jc w:val="both"/>
        <w:rPr>
          <w:bCs/>
          <w:sz w:val="21"/>
          <w:szCs w:val="21"/>
          <w:lang w:eastAsia="zh-CN"/>
        </w:rPr>
      </w:pPr>
      <w:r>
        <w:rPr>
          <w:rFonts w:hint="eastAsia"/>
          <w:bCs/>
          <w:sz w:val="21"/>
          <w:szCs w:val="21"/>
        </w:rPr>
        <w:lastRenderedPageBreak/>
        <w:t>3.</w:t>
      </w:r>
      <w:r>
        <w:rPr>
          <w:rFonts w:hint="eastAsia"/>
          <w:bCs/>
          <w:sz w:val="21"/>
          <w:szCs w:val="21"/>
          <w:lang w:eastAsia="zh-CN"/>
        </w:rPr>
        <w:t>2.根据《关于在政府采购活动中查询及使用信用记录有关问题的通知》（财库〔2016〕125号）和豫财购〔2016〕15号的规定，对列入失信被执行人名单、重大税收违法失信主体、政府采购严重违法失信行为记录名单的企业，拒绝参与本项目政府采购活动（查询渠道：“中国执行信息公开网”（zxgk.court.gov.cn/</w:t>
      </w:r>
      <w:proofErr w:type="spellStart"/>
      <w:r>
        <w:rPr>
          <w:rFonts w:hint="eastAsia"/>
          <w:bCs/>
          <w:sz w:val="21"/>
          <w:szCs w:val="21"/>
          <w:lang w:eastAsia="zh-CN"/>
        </w:rPr>
        <w:t>shixin</w:t>
      </w:r>
      <w:proofErr w:type="spellEnd"/>
      <w:r>
        <w:rPr>
          <w:rFonts w:hint="eastAsia"/>
          <w:bCs/>
          <w:sz w:val="21"/>
          <w:szCs w:val="21"/>
          <w:lang w:eastAsia="zh-CN"/>
        </w:rPr>
        <w:t>/）查询：失信被执行人名单；“信用中国”网站（www.creditchina.gov.cn）查询：重大税收违法失信主体名单、“中国政府采购网”（www.ccgp.gov.cn）查询：政府采购严重违法失信行为记录名单）；注：采购代理机构在开标当天将对所有参与本项目投标的供应商信用情况进行查询、打印留存。若在开标当天查询到供应商有相关负面信息的，则该供应商为无效响应。</w:t>
      </w:r>
    </w:p>
    <w:p w:rsidR="00D8139D" w:rsidRDefault="002D0126">
      <w:pPr>
        <w:wordWrap w:val="0"/>
        <w:topLinePunct/>
        <w:autoSpaceDE/>
        <w:autoSpaceDN/>
        <w:spacing w:line="360" w:lineRule="auto"/>
        <w:ind w:firstLineChars="200" w:firstLine="420"/>
        <w:jc w:val="both"/>
        <w:rPr>
          <w:bCs/>
          <w:sz w:val="21"/>
          <w:szCs w:val="21"/>
          <w:lang w:eastAsia="zh-CN"/>
        </w:rPr>
      </w:pPr>
      <w:r>
        <w:rPr>
          <w:rFonts w:hint="eastAsia"/>
          <w:bCs/>
          <w:sz w:val="21"/>
          <w:szCs w:val="21"/>
          <w:lang w:eastAsia="zh-CN"/>
        </w:rPr>
        <w:t>3.3.单位负责人为同一人或者存在直接控股、管理关系的不同供应商，不得参加同一合同项下的政府采购活动，供应商提供承诺书和“国家企业信用信息公示系统”网站查询结果网页截图，查询截图需显示公司基本信息、出资人或股东信息、主要人员信息。</w:t>
      </w:r>
    </w:p>
    <w:p w:rsidR="00D8139D" w:rsidRDefault="002D0126">
      <w:pPr>
        <w:topLinePunct/>
        <w:autoSpaceDE/>
        <w:autoSpaceDN/>
        <w:spacing w:line="360" w:lineRule="auto"/>
        <w:ind w:firstLineChars="200" w:firstLine="420"/>
        <w:jc w:val="both"/>
        <w:rPr>
          <w:sz w:val="21"/>
          <w:szCs w:val="21"/>
          <w:lang w:eastAsia="zh-CN"/>
        </w:rPr>
      </w:pPr>
      <w:r>
        <w:rPr>
          <w:rFonts w:hint="eastAsia"/>
          <w:sz w:val="21"/>
          <w:szCs w:val="21"/>
          <w:lang w:eastAsia="zh-CN"/>
        </w:rPr>
        <w:t>3.4除单一来源采购项目外，为采购项目提供整体设计、规范编制或者项目管理、监理、检测等服务的供应商，不得再参加该采购项目的其他采购活动。</w:t>
      </w:r>
    </w:p>
    <w:p w:rsidR="00D8139D" w:rsidRDefault="002D0126">
      <w:pPr>
        <w:topLinePunct/>
        <w:autoSpaceDE/>
        <w:autoSpaceDN/>
        <w:spacing w:line="360" w:lineRule="auto"/>
        <w:ind w:firstLineChars="200" w:firstLine="420"/>
        <w:jc w:val="both"/>
        <w:rPr>
          <w:sz w:val="21"/>
          <w:szCs w:val="21"/>
          <w:lang w:eastAsia="zh-CN"/>
        </w:rPr>
      </w:pPr>
      <w:r>
        <w:rPr>
          <w:rFonts w:hint="eastAsia"/>
          <w:bCs/>
          <w:sz w:val="21"/>
          <w:szCs w:val="21"/>
          <w:lang w:eastAsia="zh-CN"/>
        </w:rPr>
        <w:t>3.5</w:t>
      </w:r>
      <w:r>
        <w:rPr>
          <w:rFonts w:hint="eastAsia"/>
          <w:sz w:val="21"/>
          <w:szCs w:val="21"/>
          <w:lang w:eastAsia="zh-CN"/>
        </w:rPr>
        <w:t>根据《河南省住房和城乡建设厅关于进一步规范建设工程企业资质管理的通知》豫建行规〔2024〕7 号文件规定，被全国和河南省建筑市场监管公共服务平台标注为资质异常的，供应商不能使用标注异常的资质承揽本工程，具体要求详见通知内容</w:t>
      </w:r>
      <w:r>
        <w:rPr>
          <w:rFonts w:hint="eastAsia"/>
          <w:bCs/>
          <w:sz w:val="21"/>
          <w:szCs w:val="21"/>
          <w:lang w:eastAsia="zh-CN"/>
        </w:rPr>
        <w:t>，供应商提供</w:t>
      </w:r>
      <w:r>
        <w:rPr>
          <w:rFonts w:hint="eastAsia"/>
          <w:sz w:val="21"/>
          <w:szCs w:val="21"/>
          <w:lang w:eastAsia="zh-CN"/>
        </w:rPr>
        <w:t>全国建筑市场监管公共服务平台（四库一平台）和河南省建筑市场监管公共服务平台查询截图。</w:t>
      </w:r>
    </w:p>
    <w:bookmarkEnd w:id="13"/>
    <w:bookmarkEnd w:id="14"/>
    <w:p w:rsidR="00D8139D" w:rsidRDefault="002D0126">
      <w:pPr>
        <w:wordWrap w:val="0"/>
        <w:topLinePunct/>
        <w:autoSpaceDE/>
        <w:autoSpaceDN/>
        <w:spacing w:line="360" w:lineRule="auto"/>
        <w:ind w:firstLineChars="200" w:firstLine="422"/>
        <w:jc w:val="both"/>
        <w:rPr>
          <w:b/>
          <w:sz w:val="21"/>
          <w:szCs w:val="21"/>
          <w:lang w:eastAsia="zh-CN"/>
        </w:rPr>
      </w:pPr>
      <w:r>
        <w:rPr>
          <w:rFonts w:hint="eastAsia"/>
          <w:b/>
          <w:sz w:val="21"/>
          <w:szCs w:val="21"/>
          <w:lang w:eastAsia="zh-CN"/>
        </w:rPr>
        <w:t>三、获取采购文件</w:t>
      </w:r>
    </w:p>
    <w:p w:rsidR="00D8139D" w:rsidRDefault="002D0126">
      <w:pPr>
        <w:wordWrap w:val="0"/>
        <w:topLinePunct/>
        <w:autoSpaceDE/>
        <w:autoSpaceDN/>
        <w:spacing w:line="360" w:lineRule="auto"/>
        <w:ind w:firstLineChars="200" w:firstLine="420"/>
        <w:jc w:val="both"/>
        <w:rPr>
          <w:sz w:val="21"/>
          <w:szCs w:val="21"/>
          <w:lang w:eastAsia="zh-CN"/>
        </w:rPr>
      </w:pPr>
      <w:r>
        <w:rPr>
          <w:rFonts w:hint="eastAsia"/>
          <w:sz w:val="21"/>
          <w:szCs w:val="21"/>
          <w:lang w:eastAsia="zh-CN"/>
        </w:rPr>
        <w:t>1.时间：</w:t>
      </w:r>
      <w:bookmarkStart w:id="15" w:name="OLE_LINK13"/>
      <w:bookmarkStart w:id="16" w:name="OLE_LINK14"/>
      <w:bookmarkStart w:id="17" w:name="OLE_LINK11"/>
      <w:bookmarkStart w:id="18" w:name="OLE_LINK12"/>
      <w:r>
        <w:rPr>
          <w:rFonts w:hint="eastAsia"/>
          <w:sz w:val="21"/>
          <w:szCs w:val="21"/>
          <w:lang w:eastAsia="zh-CN"/>
        </w:rPr>
        <w:t>2025 年 09 月13日</w:t>
      </w:r>
      <w:bookmarkEnd w:id="15"/>
      <w:bookmarkEnd w:id="16"/>
      <w:r>
        <w:rPr>
          <w:rFonts w:hint="eastAsia"/>
          <w:sz w:val="21"/>
          <w:szCs w:val="21"/>
          <w:lang w:eastAsia="zh-CN"/>
        </w:rPr>
        <w:t>至</w:t>
      </w:r>
      <w:bookmarkStart w:id="19" w:name="OLE_LINK15"/>
      <w:bookmarkStart w:id="20" w:name="OLE_LINK16"/>
      <w:r>
        <w:rPr>
          <w:rFonts w:hint="eastAsia"/>
          <w:sz w:val="21"/>
          <w:szCs w:val="21"/>
          <w:lang w:eastAsia="zh-CN"/>
        </w:rPr>
        <w:t>2025 年 09 月19日</w:t>
      </w:r>
      <w:bookmarkEnd w:id="19"/>
      <w:bookmarkEnd w:id="20"/>
      <w:r>
        <w:rPr>
          <w:rFonts w:hint="eastAsia"/>
          <w:sz w:val="21"/>
          <w:szCs w:val="21"/>
          <w:lang w:eastAsia="zh-CN"/>
        </w:rPr>
        <w:t>，每天上午</w:t>
      </w:r>
      <w:bookmarkStart w:id="21" w:name="OLE_LINK17"/>
      <w:bookmarkStart w:id="22" w:name="OLE_LINK18"/>
      <w:r>
        <w:rPr>
          <w:rFonts w:hint="eastAsia"/>
          <w:sz w:val="21"/>
          <w:szCs w:val="21"/>
          <w:lang w:eastAsia="zh-CN"/>
        </w:rPr>
        <w:t>00:00</w:t>
      </w:r>
      <w:bookmarkEnd w:id="21"/>
      <w:bookmarkEnd w:id="22"/>
      <w:r>
        <w:rPr>
          <w:rFonts w:hint="eastAsia"/>
          <w:sz w:val="21"/>
          <w:szCs w:val="21"/>
          <w:lang w:eastAsia="zh-CN"/>
        </w:rPr>
        <w:t>至12:00，下午12:00至23:59（北京时间，法定节假日除外。）</w:t>
      </w:r>
      <w:bookmarkEnd w:id="17"/>
      <w:bookmarkEnd w:id="18"/>
    </w:p>
    <w:p w:rsidR="00D8139D" w:rsidRDefault="002D0126">
      <w:pPr>
        <w:wordWrap w:val="0"/>
        <w:topLinePunct/>
        <w:autoSpaceDE/>
        <w:autoSpaceDN/>
        <w:spacing w:line="360" w:lineRule="auto"/>
        <w:ind w:firstLineChars="200" w:firstLine="420"/>
        <w:jc w:val="both"/>
        <w:rPr>
          <w:sz w:val="21"/>
          <w:szCs w:val="21"/>
          <w:lang w:eastAsia="zh-CN"/>
        </w:rPr>
      </w:pPr>
      <w:r>
        <w:rPr>
          <w:rFonts w:hint="eastAsia"/>
          <w:sz w:val="21"/>
          <w:szCs w:val="21"/>
          <w:lang w:eastAsia="zh-CN"/>
        </w:rPr>
        <w:t>2.地点：</w:t>
      </w:r>
      <w:bookmarkStart w:id="23" w:name="OLE_LINK19"/>
      <w:bookmarkStart w:id="24" w:name="OLE_LINK20"/>
      <w:r>
        <w:rPr>
          <w:rFonts w:hint="eastAsia"/>
          <w:sz w:val="21"/>
          <w:szCs w:val="21"/>
          <w:lang w:eastAsia="zh-CN"/>
        </w:rPr>
        <w:t>河南省公共资源交易中心电子交易平台</w:t>
      </w:r>
      <w:bookmarkEnd w:id="23"/>
      <w:bookmarkEnd w:id="24"/>
    </w:p>
    <w:p w:rsidR="00D8139D" w:rsidRDefault="002D0126">
      <w:pPr>
        <w:wordWrap w:val="0"/>
        <w:topLinePunct/>
        <w:autoSpaceDE/>
        <w:autoSpaceDN/>
        <w:spacing w:line="360" w:lineRule="auto"/>
        <w:ind w:firstLineChars="200" w:firstLine="420"/>
        <w:jc w:val="both"/>
        <w:rPr>
          <w:sz w:val="21"/>
          <w:szCs w:val="21"/>
          <w:lang w:eastAsia="zh-CN"/>
        </w:rPr>
      </w:pPr>
      <w:r>
        <w:rPr>
          <w:rFonts w:hint="eastAsia"/>
          <w:sz w:val="21"/>
          <w:szCs w:val="21"/>
          <w:lang w:eastAsia="zh-CN"/>
        </w:rPr>
        <w:t>3.方式：</w:t>
      </w:r>
      <w:bookmarkStart w:id="25" w:name="OLE_LINK21"/>
      <w:bookmarkStart w:id="26" w:name="OLE_LINK22"/>
      <w:r>
        <w:rPr>
          <w:rFonts w:hint="eastAsia"/>
          <w:sz w:val="21"/>
          <w:szCs w:val="21"/>
          <w:lang w:eastAsia="zh-CN"/>
        </w:rPr>
        <w:t>凭CA密钥市场主体登录并在规定时间内按网上提示下载采购文件及资料；供应商需要完成信息登记及CA数字证书办理，才能通过省公共资源交易平台交易系统参与交易活动，具体办理事宜请查阅河南省公共资源交易中心网站“办事指南”专区的“新交易平台使用手册（培训资料）”。</w:t>
      </w:r>
    </w:p>
    <w:bookmarkEnd w:id="25"/>
    <w:bookmarkEnd w:id="26"/>
    <w:p w:rsidR="00D8139D" w:rsidRDefault="002D0126">
      <w:pPr>
        <w:wordWrap w:val="0"/>
        <w:topLinePunct/>
        <w:autoSpaceDE/>
        <w:autoSpaceDN/>
        <w:spacing w:line="360" w:lineRule="auto"/>
        <w:ind w:firstLineChars="200" w:firstLine="420"/>
        <w:jc w:val="both"/>
        <w:rPr>
          <w:sz w:val="21"/>
          <w:szCs w:val="21"/>
          <w:lang w:eastAsia="zh-CN"/>
        </w:rPr>
      </w:pPr>
      <w:r>
        <w:rPr>
          <w:rFonts w:hint="eastAsia"/>
          <w:sz w:val="21"/>
          <w:szCs w:val="21"/>
          <w:lang w:eastAsia="zh-CN"/>
        </w:rPr>
        <w:t>4.售价：0元</w:t>
      </w:r>
    </w:p>
    <w:p w:rsidR="00D8139D" w:rsidRDefault="002D0126">
      <w:pPr>
        <w:wordWrap w:val="0"/>
        <w:topLinePunct/>
        <w:autoSpaceDE/>
        <w:autoSpaceDN/>
        <w:spacing w:line="360" w:lineRule="auto"/>
        <w:ind w:firstLineChars="200" w:firstLine="422"/>
        <w:jc w:val="both"/>
        <w:rPr>
          <w:b/>
          <w:sz w:val="21"/>
          <w:szCs w:val="21"/>
          <w:lang w:eastAsia="zh-CN"/>
        </w:rPr>
      </w:pPr>
      <w:r>
        <w:rPr>
          <w:rFonts w:hint="eastAsia"/>
          <w:b/>
          <w:sz w:val="21"/>
          <w:szCs w:val="21"/>
          <w:lang w:eastAsia="zh-CN"/>
        </w:rPr>
        <w:t>四、响应文件提交</w:t>
      </w:r>
    </w:p>
    <w:p w:rsidR="00D8139D" w:rsidRDefault="002D0126">
      <w:pPr>
        <w:wordWrap w:val="0"/>
        <w:topLinePunct/>
        <w:autoSpaceDE/>
        <w:autoSpaceDN/>
        <w:spacing w:line="360" w:lineRule="auto"/>
        <w:ind w:firstLineChars="200" w:firstLine="420"/>
        <w:jc w:val="both"/>
        <w:rPr>
          <w:sz w:val="21"/>
          <w:szCs w:val="21"/>
          <w:lang w:eastAsia="zh-CN"/>
        </w:rPr>
      </w:pPr>
      <w:r>
        <w:rPr>
          <w:rFonts w:hint="eastAsia"/>
          <w:sz w:val="21"/>
          <w:szCs w:val="21"/>
          <w:lang w:eastAsia="zh-CN"/>
        </w:rPr>
        <w:t>1.截止时间：</w:t>
      </w:r>
      <w:bookmarkStart w:id="27" w:name="OLE_LINK23"/>
      <w:bookmarkStart w:id="28" w:name="OLE_LINK24"/>
      <w:r>
        <w:rPr>
          <w:rFonts w:hint="eastAsia"/>
          <w:sz w:val="21"/>
          <w:szCs w:val="21"/>
          <w:lang w:eastAsia="zh-CN"/>
        </w:rPr>
        <w:t>2025年 09 月25日09时00分（北京时间）</w:t>
      </w:r>
      <w:bookmarkEnd w:id="27"/>
      <w:bookmarkEnd w:id="28"/>
    </w:p>
    <w:p w:rsidR="00D8139D" w:rsidRDefault="002D0126">
      <w:pPr>
        <w:wordWrap w:val="0"/>
        <w:topLinePunct/>
        <w:autoSpaceDE/>
        <w:autoSpaceDN/>
        <w:spacing w:line="360" w:lineRule="auto"/>
        <w:ind w:firstLineChars="200" w:firstLine="420"/>
        <w:jc w:val="both"/>
        <w:rPr>
          <w:sz w:val="21"/>
          <w:szCs w:val="21"/>
          <w:lang w:eastAsia="zh-CN"/>
        </w:rPr>
      </w:pPr>
      <w:r>
        <w:rPr>
          <w:rFonts w:hint="eastAsia"/>
          <w:sz w:val="21"/>
          <w:szCs w:val="21"/>
          <w:lang w:eastAsia="zh-CN"/>
        </w:rPr>
        <w:t>2.地点：</w:t>
      </w:r>
      <w:bookmarkStart w:id="29" w:name="OLE_LINK25"/>
      <w:bookmarkStart w:id="30" w:name="OLE_LINK26"/>
      <w:r>
        <w:rPr>
          <w:rFonts w:hint="eastAsia"/>
          <w:sz w:val="21"/>
          <w:szCs w:val="21"/>
          <w:lang w:eastAsia="zh-CN"/>
        </w:rPr>
        <w:t>河南省公共资源交易中心电子交易平台。各供应商应在响应文件提交截止时间前，通过河南省公共资源交易中心交易系统上传加密的电子投标（响应）文件，加密电子投标（响应）文件逾期上传，采购人不予受理。</w:t>
      </w:r>
      <w:bookmarkEnd w:id="29"/>
      <w:bookmarkEnd w:id="30"/>
    </w:p>
    <w:p w:rsidR="00D8139D" w:rsidRDefault="002D0126">
      <w:pPr>
        <w:wordWrap w:val="0"/>
        <w:topLinePunct/>
        <w:autoSpaceDE/>
        <w:autoSpaceDN/>
        <w:spacing w:line="360" w:lineRule="auto"/>
        <w:ind w:firstLineChars="200" w:firstLine="422"/>
        <w:jc w:val="both"/>
        <w:rPr>
          <w:b/>
          <w:sz w:val="21"/>
          <w:szCs w:val="21"/>
          <w:lang w:eastAsia="zh-CN"/>
        </w:rPr>
      </w:pPr>
      <w:r>
        <w:rPr>
          <w:rFonts w:hint="eastAsia"/>
          <w:b/>
          <w:sz w:val="21"/>
          <w:szCs w:val="21"/>
          <w:lang w:eastAsia="zh-CN"/>
        </w:rPr>
        <w:t>五、响应文件开启</w:t>
      </w:r>
    </w:p>
    <w:p w:rsidR="00D8139D" w:rsidRDefault="002D0126">
      <w:pPr>
        <w:wordWrap w:val="0"/>
        <w:topLinePunct/>
        <w:autoSpaceDE/>
        <w:autoSpaceDN/>
        <w:spacing w:line="360" w:lineRule="auto"/>
        <w:ind w:firstLineChars="200" w:firstLine="420"/>
        <w:jc w:val="both"/>
        <w:rPr>
          <w:sz w:val="21"/>
          <w:szCs w:val="21"/>
          <w:lang w:eastAsia="zh-CN"/>
        </w:rPr>
      </w:pPr>
      <w:r>
        <w:rPr>
          <w:rFonts w:hint="eastAsia"/>
          <w:sz w:val="21"/>
          <w:szCs w:val="21"/>
          <w:lang w:eastAsia="zh-CN"/>
        </w:rPr>
        <w:t>1.时间：</w:t>
      </w:r>
      <w:bookmarkStart w:id="31" w:name="OLE_LINK27"/>
      <w:bookmarkStart w:id="32" w:name="OLE_LINK28"/>
      <w:r>
        <w:rPr>
          <w:rFonts w:hint="eastAsia"/>
          <w:sz w:val="21"/>
          <w:szCs w:val="21"/>
          <w:lang w:eastAsia="zh-CN"/>
        </w:rPr>
        <w:t>2025年 09 月25日09时00分（北京时间）</w:t>
      </w:r>
      <w:bookmarkEnd w:id="31"/>
      <w:bookmarkEnd w:id="32"/>
    </w:p>
    <w:p w:rsidR="00D8139D" w:rsidRDefault="002D0126">
      <w:pPr>
        <w:wordWrap w:val="0"/>
        <w:topLinePunct/>
        <w:autoSpaceDE/>
        <w:autoSpaceDN/>
        <w:spacing w:line="360" w:lineRule="auto"/>
        <w:ind w:firstLineChars="200" w:firstLine="420"/>
        <w:jc w:val="both"/>
        <w:rPr>
          <w:sz w:val="21"/>
          <w:szCs w:val="21"/>
          <w:lang w:eastAsia="zh-CN"/>
        </w:rPr>
      </w:pPr>
      <w:r>
        <w:rPr>
          <w:rFonts w:hint="eastAsia"/>
          <w:sz w:val="21"/>
          <w:szCs w:val="21"/>
          <w:lang w:eastAsia="zh-CN"/>
        </w:rPr>
        <w:t>2.地点：</w:t>
      </w:r>
      <w:bookmarkStart w:id="33" w:name="OLE_LINK29"/>
      <w:bookmarkStart w:id="34" w:name="OLE_LINK30"/>
      <w:r>
        <w:rPr>
          <w:rFonts w:hint="eastAsia"/>
          <w:snapToGrid w:val="0"/>
          <w:sz w:val="21"/>
          <w:szCs w:val="21"/>
          <w:lang w:eastAsia="zh-CN"/>
        </w:rPr>
        <w:t>河南省公共资源交易中心远</w:t>
      </w:r>
      <w:r>
        <w:rPr>
          <w:rFonts w:hint="eastAsia"/>
          <w:sz w:val="21"/>
          <w:szCs w:val="21"/>
          <w:lang w:eastAsia="zh-CN"/>
        </w:rPr>
        <w:t>程开标室(三)-3</w:t>
      </w:r>
      <w:r>
        <w:rPr>
          <w:rFonts w:hint="eastAsia"/>
          <w:snapToGrid w:val="0"/>
          <w:sz w:val="21"/>
          <w:szCs w:val="21"/>
          <w:lang w:eastAsia="zh-CN"/>
        </w:rPr>
        <w:t>。本项目采用“远程不见面”开标方式，</w:t>
      </w:r>
      <w:r>
        <w:rPr>
          <w:rFonts w:hint="eastAsia"/>
          <w:snapToGrid w:val="0"/>
          <w:sz w:val="21"/>
          <w:szCs w:val="21"/>
          <w:lang w:eastAsia="zh-CN"/>
        </w:rPr>
        <w:lastRenderedPageBreak/>
        <w:t>投标人无需到河南省公共资源交易中心现场参加开标会议。投标人应当在招标文件确定的投标截止时间前，登录河南省公共资源交易中心网站（http://hnsggzyjy.henan.gov.cn/），点击不见面开标大厅入口，在线准时参加开标活动并进行投标文件解密、答疑澄清等</w:t>
      </w:r>
    </w:p>
    <w:bookmarkEnd w:id="33"/>
    <w:bookmarkEnd w:id="34"/>
    <w:p w:rsidR="00D8139D" w:rsidRDefault="002D0126">
      <w:pPr>
        <w:wordWrap w:val="0"/>
        <w:topLinePunct/>
        <w:autoSpaceDE/>
        <w:autoSpaceDN/>
        <w:spacing w:line="360" w:lineRule="auto"/>
        <w:ind w:firstLineChars="200" w:firstLine="422"/>
        <w:jc w:val="both"/>
        <w:rPr>
          <w:b/>
          <w:sz w:val="21"/>
          <w:szCs w:val="21"/>
          <w:lang w:eastAsia="zh-CN"/>
        </w:rPr>
      </w:pPr>
      <w:r>
        <w:rPr>
          <w:rFonts w:hint="eastAsia"/>
          <w:b/>
          <w:sz w:val="21"/>
          <w:szCs w:val="21"/>
          <w:lang w:eastAsia="zh-CN"/>
        </w:rPr>
        <w:t>六、发布公告的媒介及招标公告期限</w:t>
      </w:r>
    </w:p>
    <w:p w:rsidR="00D8139D" w:rsidRDefault="002D0126">
      <w:pPr>
        <w:wordWrap w:val="0"/>
        <w:topLinePunct/>
        <w:autoSpaceDE/>
        <w:autoSpaceDN/>
        <w:spacing w:line="360" w:lineRule="auto"/>
        <w:ind w:firstLineChars="200" w:firstLine="420"/>
        <w:jc w:val="both"/>
        <w:rPr>
          <w:sz w:val="21"/>
          <w:szCs w:val="21"/>
          <w:lang w:eastAsia="zh-CN"/>
        </w:rPr>
      </w:pPr>
      <w:bookmarkStart w:id="35" w:name="OLE_LINK31"/>
      <w:bookmarkStart w:id="36" w:name="OLE_LINK32"/>
      <w:r>
        <w:rPr>
          <w:rFonts w:hint="eastAsia"/>
          <w:sz w:val="21"/>
          <w:szCs w:val="21"/>
          <w:lang w:eastAsia="zh-CN"/>
        </w:rPr>
        <w:t>本次招标公告在《河南省政府采购网》、《河南省公共资源交易中心》、《中国招标投标公共服务平台》上发布，招标公告期限为三个工作日。</w:t>
      </w:r>
    </w:p>
    <w:p w:rsidR="00D8139D" w:rsidRDefault="002D0126">
      <w:pPr>
        <w:wordWrap w:val="0"/>
        <w:topLinePunct/>
        <w:autoSpaceDE/>
        <w:autoSpaceDN/>
        <w:spacing w:line="360" w:lineRule="auto"/>
        <w:ind w:firstLineChars="200" w:firstLine="422"/>
        <w:jc w:val="both"/>
        <w:rPr>
          <w:b/>
          <w:sz w:val="21"/>
          <w:szCs w:val="21"/>
          <w:lang w:eastAsia="zh-CN"/>
        </w:rPr>
      </w:pPr>
      <w:bookmarkStart w:id="37" w:name="_Toc35393804"/>
      <w:bookmarkStart w:id="38" w:name="_Toc35393635"/>
      <w:bookmarkEnd w:id="35"/>
      <w:bookmarkEnd w:id="36"/>
      <w:r>
        <w:rPr>
          <w:rFonts w:hint="eastAsia"/>
          <w:b/>
          <w:sz w:val="21"/>
          <w:szCs w:val="21"/>
          <w:lang w:eastAsia="zh-CN"/>
        </w:rPr>
        <w:t>七、其他补充事宜</w:t>
      </w:r>
      <w:bookmarkEnd w:id="37"/>
      <w:bookmarkEnd w:id="38"/>
    </w:p>
    <w:p w:rsidR="00D8139D" w:rsidRDefault="002D0126">
      <w:pPr>
        <w:wordWrap w:val="0"/>
        <w:topLinePunct/>
        <w:autoSpaceDE/>
        <w:autoSpaceDN/>
        <w:spacing w:line="360" w:lineRule="auto"/>
        <w:ind w:firstLineChars="200" w:firstLine="420"/>
        <w:jc w:val="both"/>
        <w:rPr>
          <w:sz w:val="21"/>
          <w:szCs w:val="21"/>
          <w:lang w:eastAsia="zh-CN"/>
        </w:rPr>
      </w:pPr>
      <w:bookmarkStart w:id="39" w:name="OLE_LINK33"/>
      <w:bookmarkStart w:id="40" w:name="OLE_LINK34"/>
      <w:bookmarkStart w:id="41" w:name="_Toc28359018"/>
      <w:bookmarkStart w:id="42" w:name="_Toc35393805"/>
      <w:bookmarkStart w:id="43" w:name="_Toc35393636"/>
      <w:bookmarkStart w:id="44" w:name="_Toc28359095"/>
      <w:r>
        <w:rPr>
          <w:rFonts w:hint="eastAsia"/>
          <w:sz w:val="21"/>
          <w:szCs w:val="21"/>
          <w:lang w:eastAsia="zh-CN"/>
        </w:rPr>
        <w:t>1.本项目采用“远程不见面”开标方式，供应商无需到河南省公共资源交易中心现场参加开标会议及递交纸质投标（响应）文件，无需到达现场提交原件资料。供应商应当在采购文件确定的截止时间前，登录河南省不见面开标大厅系统（http://hnsggzyjy.henan.gov.cn/BidOpening/bidopeninghallaction/hall/login），在线准时参加开标活动并进行投标（响应）文件解密、答疑澄清等。</w:t>
      </w:r>
    </w:p>
    <w:p w:rsidR="00D8139D" w:rsidRDefault="002D0126">
      <w:pPr>
        <w:topLinePunct/>
        <w:autoSpaceDE/>
        <w:autoSpaceDN/>
        <w:spacing w:line="360" w:lineRule="auto"/>
        <w:ind w:firstLineChars="200" w:firstLine="420"/>
        <w:jc w:val="both"/>
        <w:rPr>
          <w:sz w:val="21"/>
          <w:szCs w:val="21"/>
          <w:lang w:eastAsia="zh-CN"/>
        </w:rPr>
      </w:pPr>
      <w:r>
        <w:rPr>
          <w:rFonts w:hint="eastAsia"/>
          <w:sz w:val="21"/>
          <w:szCs w:val="21"/>
          <w:lang w:eastAsia="zh-CN"/>
        </w:rPr>
        <w:t>2.本项目执行《财政部、司法部关于政府采购支持监狱企业发展有关问题的通知》（财库[2014]68号）；</w:t>
      </w:r>
    </w:p>
    <w:p w:rsidR="00D8139D" w:rsidRDefault="002D0126">
      <w:pPr>
        <w:topLinePunct/>
        <w:autoSpaceDE/>
        <w:autoSpaceDN/>
        <w:spacing w:line="360" w:lineRule="auto"/>
        <w:ind w:firstLineChars="200" w:firstLine="420"/>
        <w:jc w:val="both"/>
        <w:rPr>
          <w:sz w:val="21"/>
          <w:szCs w:val="21"/>
          <w:lang w:eastAsia="zh-CN"/>
        </w:rPr>
      </w:pPr>
      <w:r>
        <w:rPr>
          <w:rFonts w:hint="eastAsia"/>
          <w:sz w:val="21"/>
          <w:szCs w:val="21"/>
          <w:lang w:eastAsia="zh-CN"/>
        </w:rPr>
        <w:t>3.本项目执行《三部门联合发布关于促进残疾人就业政府采购政策的通知》（财库[2017]141号）；</w:t>
      </w:r>
    </w:p>
    <w:p w:rsidR="00D8139D" w:rsidRDefault="002D0126">
      <w:pPr>
        <w:topLinePunct/>
        <w:autoSpaceDE/>
        <w:autoSpaceDN/>
        <w:spacing w:line="360" w:lineRule="auto"/>
        <w:ind w:firstLineChars="200" w:firstLine="420"/>
        <w:jc w:val="both"/>
        <w:rPr>
          <w:sz w:val="21"/>
          <w:szCs w:val="21"/>
          <w:lang w:eastAsia="zh-CN"/>
        </w:rPr>
      </w:pPr>
      <w:r>
        <w:rPr>
          <w:rFonts w:hint="eastAsia"/>
          <w:sz w:val="21"/>
          <w:szCs w:val="21"/>
          <w:lang w:eastAsia="zh-CN"/>
        </w:rPr>
        <w:t>4.本项目执行关于印发节能产品政府采购品目清单的通知（财库〔2019〕19号）；</w:t>
      </w:r>
    </w:p>
    <w:p w:rsidR="00D8139D" w:rsidRDefault="002D0126">
      <w:pPr>
        <w:topLinePunct/>
        <w:autoSpaceDE/>
        <w:autoSpaceDN/>
        <w:spacing w:line="360" w:lineRule="auto"/>
        <w:ind w:firstLineChars="200" w:firstLine="420"/>
        <w:jc w:val="both"/>
        <w:rPr>
          <w:sz w:val="21"/>
          <w:szCs w:val="21"/>
          <w:lang w:eastAsia="zh-CN"/>
        </w:rPr>
      </w:pPr>
      <w:r>
        <w:rPr>
          <w:rFonts w:hint="eastAsia"/>
          <w:sz w:val="21"/>
          <w:szCs w:val="21"/>
          <w:lang w:eastAsia="zh-CN"/>
        </w:rPr>
        <w:t>5.本项目执行关于印发环境标志产品政府采购品目清单的通知（财库〔2019〕18号）。</w:t>
      </w:r>
    </w:p>
    <w:p w:rsidR="00D8139D" w:rsidRDefault="002D0126">
      <w:pPr>
        <w:topLinePunct/>
        <w:autoSpaceDE/>
        <w:autoSpaceDN/>
        <w:spacing w:line="360" w:lineRule="auto"/>
        <w:ind w:firstLineChars="200" w:firstLine="420"/>
        <w:jc w:val="both"/>
        <w:rPr>
          <w:sz w:val="21"/>
          <w:szCs w:val="21"/>
          <w:lang w:eastAsia="zh-CN"/>
        </w:rPr>
      </w:pPr>
      <w:r>
        <w:rPr>
          <w:rFonts w:hint="eastAsia"/>
          <w:sz w:val="21"/>
          <w:szCs w:val="21"/>
          <w:lang w:eastAsia="zh-CN"/>
        </w:rPr>
        <w:t>6.本项目采购代理服务费参照参照《河南省招标代理服务收费指导意见》（豫招协〔2023〕002号）规定的收费标准，由成交人在领取成交通知书时向代理机构一次性支付。</w:t>
      </w:r>
    </w:p>
    <w:bookmarkEnd w:id="39"/>
    <w:bookmarkEnd w:id="40"/>
    <w:p w:rsidR="00D8139D" w:rsidRDefault="002D0126">
      <w:pPr>
        <w:wordWrap w:val="0"/>
        <w:topLinePunct/>
        <w:autoSpaceDE/>
        <w:autoSpaceDN/>
        <w:spacing w:line="360" w:lineRule="auto"/>
        <w:ind w:firstLineChars="200" w:firstLine="422"/>
        <w:jc w:val="both"/>
        <w:rPr>
          <w:b/>
          <w:sz w:val="21"/>
          <w:szCs w:val="21"/>
          <w:lang w:eastAsia="zh-CN"/>
        </w:rPr>
      </w:pPr>
      <w:r>
        <w:rPr>
          <w:rFonts w:hint="eastAsia"/>
          <w:b/>
          <w:sz w:val="21"/>
          <w:szCs w:val="21"/>
          <w:lang w:eastAsia="zh-CN"/>
        </w:rPr>
        <w:t>八、凡对本次采购提出询问，请按以下方式联系</w:t>
      </w:r>
      <w:bookmarkEnd w:id="41"/>
      <w:bookmarkEnd w:id="42"/>
      <w:bookmarkEnd w:id="43"/>
      <w:bookmarkEnd w:id="44"/>
    </w:p>
    <w:p w:rsidR="00D8139D" w:rsidRDefault="002D0126">
      <w:pPr>
        <w:wordWrap w:val="0"/>
        <w:topLinePunct/>
        <w:autoSpaceDE/>
        <w:autoSpaceDN/>
        <w:spacing w:line="360" w:lineRule="auto"/>
        <w:ind w:firstLineChars="200" w:firstLine="420"/>
        <w:jc w:val="both"/>
        <w:rPr>
          <w:bCs/>
          <w:sz w:val="21"/>
          <w:szCs w:val="21"/>
          <w:lang w:eastAsia="zh-CN"/>
        </w:rPr>
      </w:pPr>
      <w:bookmarkStart w:id="45" w:name="_Toc35393806"/>
      <w:r>
        <w:rPr>
          <w:rFonts w:hint="eastAsia"/>
          <w:bCs/>
          <w:sz w:val="21"/>
          <w:szCs w:val="21"/>
          <w:lang w:eastAsia="zh-CN"/>
        </w:rPr>
        <w:t>1.采购人信息</w:t>
      </w:r>
      <w:bookmarkEnd w:id="45"/>
    </w:p>
    <w:p w:rsidR="00D8139D" w:rsidRDefault="002D0126">
      <w:pPr>
        <w:wordWrap w:val="0"/>
        <w:topLinePunct/>
        <w:autoSpaceDE/>
        <w:autoSpaceDN/>
        <w:spacing w:line="360" w:lineRule="auto"/>
        <w:ind w:firstLineChars="200" w:firstLine="420"/>
        <w:jc w:val="both"/>
        <w:rPr>
          <w:sz w:val="21"/>
          <w:szCs w:val="21"/>
          <w:lang w:eastAsia="zh-CN"/>
        </w:rPr>
      </w:pPr>
      <w:r>
        <w:rPr>
          <w:rFonts w:hint="eastAsia"/>
          <w:sz w:val="21"/>
          <w:szCs w:val="21"/>
          <w:lang w:eastAsia="zh-CN"/>
        </w:rPr>
        <w:t>名称：河南省绿城监狱</w:t>
      </w:r>
    </w:p>
    <w:p w:rsidR="00D8139D" w:rsidRDefault="002D0126">
      <w:pPr>
        <w:wordWrap w:val="0"/>
        <w:topLinePunct/>
        <w:autoSpaceDE/>
        <w:autoSpaceDN/>
        <w:spacing w:line="360" w:lineRule="auto"/>
        <w:ind w:firstLineChars="200" w:firstLine="420"/>
        <w:jc w:val="both"/>
        <w:rPr>
          <w:sz w:val="21"/>
          <w:szCs w:val="21"/>
          <w:lang w:eastAsia="zh-CN"/>
        </w:rPr>
      </w:pPr>
      <w:r>
        <w:rPr>
          <w:rFonts w:hint="eastAsia"/>
          <w:sz w:val="21"/>
          <w:szCs w:val="21"/>
          <w:lang w:eastAsia="zh-CN"/>
        </w:rPr>
        <w:t>地址：</w:t>
      </w:r>
      <w:bookmarkStart w:id="46" w:name="OLE_LINK35"/>
      <w:bookmarkStart w:id="47" w:name="OLE_LINK36"/>
      <w:r>
        <w:rPr>
          <w:rFonts w:hint="eastAsia"/>
          <w:sz w:val="21"/>
          <w:szCs w:val="21"/>
          <w:lang w:eastAsia="zh-CN"/>
        </w:rPr>
        <w:t>郑州市中原区西三环196号</w:t>
      </w:r>
      <w:bookmarkEnd w:id="46"/>
      <w:bookmarkEnd w:id="47"/>
    </w:p>
    <w:p w:rsidR="00D8139D" w:rsidRDefault="002D0126">
      <w:pPr>
        <w:wordWrap w:val="0"/>
        <w:topLinePunct/>
        <w:autoSpaceDE/>
        <w:autoSpaceDN/>
        <w:spacing w:line="360" w:lineRule="auto"/>
        <w:ind w:firstLineChars="200" w:firstLine="420"/>
        <w:jc w:val="both"/>
        <w:rPr>
          <w:sz w:val="21"/>
          <w:szCs w:val="21"/>
          <w:lang w:eastAsia="zh-CN"/>
        </w:rPr>
      </w:pPr>
      <w:r>
        <w:rPr>
          <w:rFonts w:hint="eastAsia"/>
          <w:sz w:val="21"/>
          <w:szCs w:val="21"/>
          <w:lang w:eastAsia="zh-CN"/>
        </w:rPr>
        <w:t>联系人：</w:t>
      </w:r>
      <w:bookmarkStart w:id="48" w:name="OLE_LINK37"/>
      <w:bookmarkStart w:id="49" w:name="OLE_LINK38"/>
      <w:r>
        <w:rPr>
          <w:rFonts w:hint="eastAsia"/>
          <w:sz w:val="21"/>
          <w:szCs w:val="21"/>
          <w:lang w:eastAsia="zh-CN"/>
        </w:rPr>
        <w:t>王老师</w:t>
      </w:r>
      <w:bookmarkEnd w:id="48"/>
      <w:bookmarkEnd w:id="49"/>
    </w:p>
    <w:p w:rsidR="00D8139D" w:rsidRDefault="002D0126">
      <w:pPr>
        <w:wordWrap w:val="0"/>
        <w:topLinePunct/>
        <w:autoSpaceDE/>
        <w:autoSpaceDN/>
        <w:spacing w:line="360" w:lineRule="auto"/>
        <w:ind w:firstLineChars="200" w:firstLine="420"/>
        <w:jc w:val="both"/>
        <w:rPr>
          <w:sz w:val="21"/>
          <w:szCs w:val="21"/>
          <w:lang w:eastAsia="zh-CN"/>
        </w:rPr>
      </w:pPr>
      <w:r>
        <w:rPr>
          <w:rFonts w:hint="eastAsia"/>
          <w:sz w:val="21"/>
          <w:szCs w:val="21"/>
          <w:lang w:eastAsia="zh-CN"/>
        </w:rPr>
        <w:t>联系方式：</w:t>
      </w:r>
      <w:bookmarkStart w:id="50" w:name="OLE_LINK39"/>
      <w:bookmarkStart w:id="51" w:name="OLE_LINK40"/>
      <w:r>
        <w:rPr>
          <w:rFonts w:hint="eastAsia"/>
          <w:sz w:val="21"/>
          <w:szCs w:val="21"/>
          <w:lang w:eastAsia="zh-CN"/>
        </w:rPr>
        <w:t>18937172777</w:t>
      </w:r>
      <w:bookmarkEnd w:id="50"/>
      <w:bookmarkEnd w:id="51"/>
    </w:p>
    <w:p w:rsidR="00D8139D" w:rsidRDefault="002D0126">
      <w:pPr>
        <w:wordWrap w:val="0"/>
        <w:topLinePunct/>
        <w:autoSpaceDE/>
        <w:autoSpaceDN/>
        <w:spacing w:line="360" w:lineRule="auto"/>
        <w:ind w:firstLineChars="200" w:firstLine="420"/>
        <w:jc w:val="both"/>
        <w:rPr>
          <w:bCs/>
          <w:sz w:val="21"/>
          <w:szCs w:val="21"/>
          <w:lang w:eastAsia="zh-CN"/>
        </w:rPr>
      </w:pPr>
      <w:r>
        <w:rPr>
          <w:rFonts w:hint="eastAsia"/>
          <w:bCs/>
          <w:sz w:val="21"/>
          <w:szCs w:val="21"/>
          <w:lang w:eastAsia="zh-CN"/>
        </w:rPr>
        <w:t>2.采购代理机构信息</w:t>
      </w:r>
    </w:p>
    <w:p w:rsidR="00D8139D" w:rsidRDefault="002D0126">
      <w:pPr>
        <w:wordWrap w:val="0"/>
        <w:topLinePunct/>
        <w:autoSpaceDE/>
        <w:autoSpaceDN/>
        <w:spacing w:line="360" w:lineRule="auto"/>
        <w:ind w:firstLineChars="200" w:firstLine="420"/>
        <w:jc w:val="both"/>
        <w:rPr>
          <w:sz w:val="21"/>
          <w:szCs w:val="21"/>
          <w:lang w:eastAsia="zh-CN"/>
        </w:rPr>
      </w:pPr>
      <w:r>
        <w:rPr>
          <w:rFonts w:hint="eastAsia"/>
          <w:bCs/>
          <w:sz w:val="21"/>
          <w:szCs w:val="21"/>
          <w:lang w:eastAsia="zh-CN"/>
        </w:rPr>
        <w:t>名称：</w:t>
      </w:r>
      <w:r>
        <w:rPr>
          <w:rFonts w:hint="eastAsia"/>
          <w:sz w:val="21"/>
          <w:szCs w:val="21"/>
          <w:lang w:eastAsia="zh-CN"/>
        </w:rPr>
        <w:t>河南恒基时代建设管理有限公司</w:t>
      </w:r>
    </w:p>
    <w:p w:rsidR="00D8139D" w:rsidRDefault="002D0126">
      <w:pPr>
        <w:wordWrap w:val="0"/>
        <w:topLinePunct/>
        <w:autoSpaceDE/>
        <w:autoSpaceDN/>
        <w:spacing w:line="360" w:lineRule="auto"/>
        <w:ind w:firstLineChars="200" w:firstLine="420"/>
        <w:jc w:val="both"/>
        <w:rPr>
          <w:bCs/>
          <w:sz w:val="21"/>
          <w:szCs w:val="21"/>
          <w:lang w:eastAsia="zh-CN"/>
        </w:rPr>
      </w:pPr>
      <w:r>
        <w:rPr>
          <w:rFonts w:hint="eastAsia"/>
          <w:bCs/>
          <w:sz w:val="21"/>
          <w:szCs w:val="21"/>
          <w:lang w:eastAsia="zh-CN"/>
        </w:rPr>
        <w:t>地址：</w:t>
      </w:r>
      <w:bookmarkStart w:id="52" w:name="OLE_LINK41"/>
      <w:bookmarkStart w:id="53" w:name="OLE_LINK42"/>
      <w:r>
        <w:rPr>
          <w:rFonts w:hint="eastAsia"/>
          <w:sz w:val="21"/>
          <w:szCs w:val="21"/>
          <w:lang w:eastAsia="zh-CN"/>
        </w:rPr>
        <w:t>河南省郑州市金水区水科路30号12层</w:t>
      </w:r>
      <w:bookmarkEnd w:id="52"/>
      <w:bookmarkEnd w:id="53"/>
    </w:p>
    <w:p w:rsidR="00D8139D" w:rsidRDefault="002D0126">
      <w:pPr>
        <w:wordWrap w:val="0"/>
        <w:topLinePunct/>
        <w:autoSpaceDE/>
        <w:autoSpaceDN/>
        <w:spacing w:line="360" w:lineRule="auto"/>
        <w:ind w:firstLineChars="200" w:firstLine="420"/>
        <w:jc w:val="both"/>
        <w:rPr>
          <w:bCs/>
          <w:sz w:val="21"/>
          <w:szCs w:val="21"/>
          <w:lang w:eastAsia="zh-CN"/>
        </w:rPr>
      </w:pPr>
      <w:r>
        <w:rPr>
          <w:rFonts w:hint="eastAsia"/>
          <w:bCs/>
          <w:sz w:val="21"/>
          <w:szCs w:val="21"/>
          <w:lang w:eastAsia="zh-CN"/>
        </w:rPr>
        <w:t>联系人：</w:t>
      </w:r>
      <w:bookmarkStart w:id="54" w:name="OLE_LINK43"/>
      <w:bookmarkStart w:id="55" w:name="OLE_LINK44"/>
      <w:r>
        <w:rPr>
          <w:rFonts w:hint="eastAsia"/>
          <w:sz w:val="21"/>
          <w:szCs w:val="21"/>
          <w:lang w:eastAsia="zh-CN"/>
        </w:rPr>
        <w:t>牛老师</w:t>
      </w:r>
      <w:bookmarkEnd w:id="54"/>
      <w:bookmarkEnd w:id="55"/>
    </w:p>
    <w:p w:rsidR="00D8139D" w:rsidRDefault="002D0126">
      <w:pPr>
        <w:topLinePunct/>
        <w:autoSpaceDE/>
        <w:autoSpaceDN/>
        <w:spacing w:line="360" w:lineRule="auto"/>
        <w:ind w:firstLineChars="200" w:firstLine="420"/>
        <w:jc w:val="both"/>
        <w:rPr>
          <w:bCs/>
          <w:sz w:val="21"/>
          <w:szCs w:val="21"/>
          <w:lang w:eastAsia="zh-CN"/>
        </w:rPr>
      </w:pPr>
      <w:r>
        <w:rPr>
          <w:rFonts w:hint="eastAsia"/>
          <w:bCs/>
          <w:sz w:val="21"/>
          <w:szCs w:val="21"/>
          <w:lang w:eastAsia="zh-CN"/>
        </w:rPr>
        <w:t>联系方式：</w:t>
      </w:r>
      <w:bookmarkStart w:id="56" w:name="OLE_LINK45"/>
      <w:bookmarkStart w:id="57" w:name="OLE_LINK46"/>
      <w:r>
        <w:rPr>
          <w:rFonts w:hint="eastAsia"/>
          <w:sz w:val="21"/>
          <w:szCs w:val="21"/>
          <w:lang w:eastAsia="zh-CN"/>
        </w:rPr>
        <w:t>0371-65760690、16638203281</w:t>
      </w:r>
      <w:bookmarkEnd w:id="56"/>
      <w:bookmarkEnd w:id="57"/>
    </w:p>
    <w:p w:rsidR="00D8139D" w:rsidRDefault="002D0126">
      <w:pPr>
        <w:wordWrap w:val="0"/>
        <w:topLinePunct/>
        <w:autoSpaceDE/>
        <w:autoSpaceDN/>
        <w:spacing w:line="360" w:lineRule="auto"/>
        <w:ind w:firstLineChars="200" w:firstLine="420"/>
        <w:jc w:val="both"/>
        <w:rPr>
          <w:bCs/>
          <w:sz w:val="21"/>
          <w:szCs w:val="21"/>
          <w:lang w:eastAsia="zh-CN"/>
        </w:rPr>
      </w:pPr>
      <w:r>
        <w:rPr>
          <w:rFonts w:hint="eastAsia"/>
          <w:bCs/>
          <w:sz w:val="21"/>
          <w:szCs w:val="21"/>
          <w:lang w:eastAsia="zh-CN"/>
        </w:rPr>
        <w:t>3.项目联系方式</w:t>
      </w:r>
    </w:p>
    <w:p w:rsidR="00D8139D" w:rsidRDefault="002D0126">
      <w:pPr>
        <w:topLinePunct/>
        <w:autoSpaceDE/>
        <w:autoSpaceDN/>
        <w:spacing w:line="360" w:lineRule="auto"/>
        <w:ind w:firstLineChars="200" w:firstLine="420"/>
        <w:jc w:val="both"/>
        <w:rPr>
          <w:bCs/>
          <w:sz w:val="21"/>
          <w:szCs w:val="21"/>
          <w:lang w:eastAsia="zh-CN"/>
        </w:rPr>
      </w:pPr>
      <w:r>
        <w:rPr>
          <w:rFonts w:hint="eastAsia"/>
          <w:bCs/>
          <w:sz w:val="21"/>
          <w:szCs w:val="21"/>
          <w:lang w:eastAsia="zh-CN"/>
        </w:rPr>
        <w:t>项目联系人：</w:t>
      </w:r>
      <w:bookmarkStart w:id="58" w:name="OLE_LINK47"/>
      <w:bookmarkStart w:id="59" w:name="OLE_LINK48"/>
      <w:r>
        <w:rPr>
          <w:rFonts w:hint="eastAsia"/>
          <w:sz w:val="21"/>
          <w:szCs w:val="21"/>
          <w:lang w:eastAsia="zh-CN"/>
        </w:rPr>
        <w:t>牛老师</w:t>
      </w:r>
      <w:bookmarkEnd w:id="58"/>
      <w:bookmarkEnd w:id="59"/>
    </w:p>
    <w:p w:rsidR="00D8139D" w:rsidRDefault="002D0126">
      <w:pPr>
        <w:topLinePunct/>
        <w:autoSpaceDE/>
        <w:autoSpaceDN/>
        <w:spacing w:line="360" w:lineRule="auto"/>
        <w:ind w:firstLineChars="200" w:firstLine="420"/>
        <w:jc w:val="both"/>
        <w:rPr>
          <w:b/>
          <w:sz w:val="24"/>
          <w:lang w:eastAsia="zh-CN"/>
        </w:rPr>
      </w:pPr>
      <w:r>
        <w:rPr>
          <w:rFonts w:hint="eastAsia"/>
          <w:bCs/>
          <w:sz w:val="21"/>
          <w:szCs w:val="21"/>
        </w:rPr>
        <w:t>联系方式：</w:t>
      </w:r>
      <w:r>
        <w:rPr>
          <w:rFonts w:hint="eastAsia"/>
          <w:sz w:val="21"/>
          <w:szCs w:val="21"/>
        </w:rPr>
        <w:t>0371-65760690</w:t>
      </w:r>
      <w:r>
        <w:rPr>
          <w:rFonts w:hint="eastAsia"/>
          <w:sz w:val="21"/>
          <w:szCs w:val="21"/>
          <w:lang w:eastAsia="zh-CN"/>
        </w:rPr>
        <w:t>、16638203281</w:t>
      </w:r>
      <w:bookmarkStart w:id="60" w:name="目____录"/>
      <w:bookmarkStart w:id="61" w:name="第六章_响应文件格式"/>
      <w:bookmarkStart w:id="62" w:name="_bookmark3"/>
      <w:bookmarkStart w:id="63" w:name="_bookmark4"/>
      <w:bookmarkStart w:id="64" w:name="_bookmark6"/>
      <w:bookmarkEnd w:id="60"/>
      <w:bookmarkEnd w:id="61"/>
      <w:bookmarkEnd w:id="62"/>
      <w:bookmarkEnd w:id="63"/>
      <w:bookmarkEnd w:id="64"/>
    </w:p>
    <w:sectPr w:rsidR="00D8139D" w:rsidSect="00D8139D">
      <w:headerReference w:type="default" r:id="rId7"/>
      <w:footerReference w:type="default" r:id="rId8"/>
      <w:pgSz w:w="11910" w:h="16840"/>
      <w:pgMar w:top="1361" w:right="1417" w:bottom="1361" w:left="1587" w:header="878" w:footer="113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8139D" w:rsidRDefault="00D8139D" w:rsidP="00D8139D">
      <w:r>
        <w:separator/>
      </w:r>
    </w:p>
  </w:endnote>
  <w:endnote w:type="continuationSeparator" w:id="1">
    <w:p w:rsidR="00D8139D" w:rsidRDefault="00D8139D" w:rsidP="00D8139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楷体_GB2312">
    <w:altName w:val="楷体"/>
    <w:panose1 w:val="02010609030101010101"/>
    <w:charset w:val="86"/>
    <w:family w:val="modern"/>
    <w:pitch w:val="fixed"/>
    <w:sig w:usb0="00000001" w:usb1="080E0000" w:usb2="00000010" w:usb3="00000000" w:csb0="00040000" w:csb1="00000000"/>
  </w:font>
  <w:font w:name="monospace">
    <w:altName w:val="Segoe Print"/>
    <w:charset w:val="00"/>
    <w:family w:val="auto"/>
    <w:pitch w:val="default"/>
    <w:sig w:usb0="00000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 w:name="华文细黑">
    <w:altName w:val="微软雅黑"/>
    <w:panose1 w:val="02010600040101010101"/>
    <w:charset w:val="86"/>
    <w:family w:val="auto"/>
    <w:pitch w:val="default"/>
    <w:sig w:usb0="00000000" w:usb1="00000000" w:usb2="00000000" w:usb3="00000000" w:csb0="0004009F" w:csb1="DFD7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139D" w:rsidRDefault="00FC40F0">
    <w:pPr>
      <w:pStyle w:val="a6"/>
      <w:spacing w:line="14" w:lineRule="auto"/>
      <w:rPr>
        <w:sz w:val="20"/>
      </w:rPr>
    </w:pPr>
    <w:r w:rsidRPr="00FC40F0">
      <w:pict>
        <v:shapetype id="_x0000_t202" coordsize="21600,21600" o:spt="202" path="m,l,21600r21600,l21600,xe">
          <v:stroke joinstyle="miter"/>
          <v:path gradientshapeok="t" o:connecttype="rect"/>
        </v:shapetype>
        <v:shape id="_x0000_s1026" type="#_x0000_t202" style="position:absolute;margin-left:0;margin-top:0;width:2in;height:2in;z-index:251660288;mso-wrap-style:none;mso-position-horizontal:center;mso-position-horizontal-relative:margin;mso-width-relative:page;mso-height-relative:page"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9bQWsy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tBazICAABjBAAADgAAAAAAAAABACAAAAAfAQAAZHJzL2Uyb0RvYy54bWxQSwUG&#10;AAAAAAYABgBZAQAAwwUAAAAA&#10;" filled="f" stroked="f" strokeweight=".5pt">
          <v:textbox style="mso-fit-shape-to-text:t" inset="0,0,0,0">
            <w:txbxContent>
              <w:p w:rsidR="00D8139D" w:rsidRDefault="00FC40F0">
                <w:pPr>
                  <w:pStyle w:val="ac"/>
                </w:pPr>
                <w:r>
                  <w:fldChar w:fldCharType="begin"/>
                </w:r>
                <w:r w:rsidR="002D0126">
                  <w:instrText xml:space="preserve"> PAGE  \* MERGEFORMAT </w:instrText>
                </w:r>
                <w:r>
                  <w:fldChar w:fldCharType="separate"/>
                </w:r>
                <w:r w:rsidR="001855CE">
                  <w:rPr>
                    <w:noProof/>
                  </w:rPr>
                  <w:t>1</w:t>
                </w:r>
                <w:r>
                  <w:fldChar w:fldCharType="end"/>
                </w:r>
              </w:p>
            </w:txbxContent>
          </v:textbox>
          <w10:wrap anchorx="margin"/>
        </v:shape>
      </w:pict>
    </w:r>
    <w:r w:rsidRPr="00FC40F0">
      <w:rPr>
        <w:lang w:eastAsia="zh-CN"/>
      </w:rPr>
      <w:pict>
        <v:shape id="文本框 113" o:spid="_x0000_s1027" type="#_x0000_t202" style="position:absolute;margin-left:444.65pt;margin-top:780.7pt;width:59.1pt;height:12pt;z-index:-251657216;mso-position-horizontal-relative:page;mso-position-vertical-relative:page;mso-width-relative:page;mso-height-relative:page" o:gfxdata="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FxY+//bAAAADgEAAA8AAAAAAAAAAQAgAAAAIgAAAGRycy9kb3ducmV2&#10;LnhtbFBLAQIUABQAAAAIAIdO4kB26T0owAEAAIEDAAAOAAAAAAAAAAEAIAAAACoBAABkcnMvZTJv&#10;RG9jLnhtbFBLBQYAAAAABgAGAFkBAABcBQAAAAA=&#10;" filled="f" stroked="f">
          <v:textbox inset="0,0,0,0">
            <w:txbxContent>
              <w:p w:rsidR="00D8139D" w:rsidRDefault="00D8139D">
                <w:pPr>
                  <w:spacing w:before="12"/>
                  <w:ind w:left="20"/>
                  <w:rPr>
                    <w:rFonts w:ascii="Times New Roman"/>
                    <w:sz w:val="18"/>
                  </w:rPr>
                </w:pP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8139D" w:rsidRDefault="00D8139D" w:rsidP="00D8139D">
      <w:r>
        <w:separator/>
      </w:r>
    </w:p>
  </w:footnote>
  <w:footnote w:type="continuationSeparator" w:id="1">
    <w:p w:rsidR="00D8139D" w:rsidRDefault="00D8139D" w:rsidP="00D8139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139D" w:rsidRDefault="00D8139D">
    <w:pPr>
      <w:pStyle w:val="a6"/>
      <w:spacing w:line="14" w:lineRule="auto"/>
      <w:rPr>
        <w:sz w:val="20"/>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hideSpellingErrors/>
  <w:proofState w:spelling="clean"/>
  <w:defaultTabStop w:val="720"/>
  <w:drawingGridHorizontalSpacing w:val="110"/>
  <w:noPunctuationKerning/>
  <w:characterSpacingControl w:val="doNotCompress"/>
  <w:hdrShapeDefaults>
    <o:shapedefaults v:ext="edit" spidmax="2050"/>
    <o:shapelayout v:ext="edit">
      <o:idmap v:ext="edit" data="1"/>
    </o:shapelayout>
  </w:hdrShapeDefaults>
  <w:footnotePr>
    <w:footnote w:id="0"/>
    <w:footnote w:id="1"/>
  </w:footnotePr>
  <w:endnotePr>
    <w:endnote w:id="0"/>
    <w:endnote w:id="1"/>
  </w:endnotePr>
  <w:compat>
    <w:ulTrailSpace/>
    <w:doNotExpandShiftReturn/>
    <w:doNotWrapTextWithPunct/>
    <w:doNotUseEastAsianBreakRules/>
    <w:useFELayout/>
    <w:doNotUseIndentAsNumberingTabStop/>
  </w:compat>
  <w:docVars>
    <w:docVar w:name="commondata" w:val="eyJoZGlkIjoiMmZhZTdkZTNmYjc5NmQyOWFjZDRjNjliMTNiMzIyYWYifQ=="/>
    <w:docVar w:name="KSO_WPS_MARK_KEY" w:val="024fe5e0-9e03-420f-83bd-8f0f33ebd740"/>
  </w:docVars>
  <w:rsids>
    <w:rsidRoot w:val="005D3CF1"/>
    <w:rsid w:val="00001965"/>
    <w:rsid w:val="00021D39"/>
    <w:rsid w:val="000536F8"/>
    <w:rsid w:val="00063081"/>
    <w:rsid w:val="00076791"/>
    <w:rsid w:val="000848BF"/>
    <w:rsid w:val="0008495B"/>
    <w:rsid w:val="0008713B"/>
    <w:rsid w:val="00092B14"/>
    <w:rsid w:val="000A002F"/>
    <w:rsid w:val="000A1BCA"/>
    <w:rsid w:val="000C432B"/>
    <w:rsid w:val="000D0C9D"/>
    <w:rsid w:val="0011290E"/>
    <w:rsid w:val="00125160"/>
    <w:rsid w:val="00171265"/>
    <w:rsid w:val="00176FE9"/>
    <w:rsid w:val="001855CE"/>
    <w:rsid w:val="001D4206"/>
    <w:rsid w:val="001F71A7"/>
    <w:rsid w:val="001F7F7E"/>
    <w:rsid w:val="002103DE"/>
    <w:rsid w:val="00226E13"/>
    <w:rsid w:val="00235728"/>
    <w:rsid w:val="00264E69"/>
    <w:rsid w:val="002A3477"/>
    <w:rsid w:val="002B7E5C"/>
    <w:rsid w:val="002C5DC4"/>
    <w:rsid w:val="002D0126"/>
    <w:rsid w:val="002D269B"/>
    <w:rsid w:val="002D2AD9"/>
    <w:rsid w:val="002F28EA"/>
    <w:rsid w:val="00300F43"/>
    <w:rsid w:val="00313B87"/>
    <w:rsid w:val="00332C70"/>
    <w:rsid w:val="00333A43"/>
    <w:rsid w:val="003466FB"/>
    <w:rsid w:val="00381C4B"/>
    <w:rsid w:val="003A008B"/>
    <w:rsid w:val="003A4DB8"/>
    <w:rsid w:val="003C55E8"/>
    <w:rsid w:val="003D6775"/>
    <w:rsid w:val="003F504F"/>
    <w:rsid w:val="003F53AB"/>
    <w:rsid w:val="0044257C"/>
    <w:rsid w:val="00443D43"/>
    <w:rsid w:val="004503B9"/>
    <w:rsid w:val="00457E47"/>
    <w:rsid w:val="0046157B"/>
    <w:rsid w:val="00463D57"/>
    <w:rsid w:val="004661CF"/>
    <w:rsid w:val="00476244"/>
    <w:rsid w:val="004905D8"/>
    <w:rsid w:val="004957C4"/>
    <w:rsid w:val="004C729F"/>
    <w:rsid w:val="004D3B38"/>
    <w:rsid w:val="00514FF3"/>
    <w:rsid w:val="00516CD4"/>
    <w:rsid w:val="00555F0B"/>
    <w:rsid w:val="00566E7F"/>
    <w:rsid w:val="00566F89"/>
    <w:rsid w:val="0058267F"/>
    <w:rsid w:val="00591D4A"/>
    <w:rsid w:val="005B5EA6"/>
    <w:rsid w:val="005D0AC3"/>
    <w:rsid w:val="005D3CF1"/>
    <w:rsid w:val="005F1753"/>
    <w:rsid w:val="0065563A"/>
    <w:rsid w:val="00664718"/>
    <w:rsid w:val="00666B26"/>
    <w:rsid w:val="00672918"/>
    <w:rsid w:val="006A0FBB"/>
    <w:rsid w:val="006A344E"/>
    <w:rsid w:val="006D37ED"/>
    <w:rsid w:val="006E41CA"/>
    <w:rsid w:val="00702FCA"/>
    <w:rsid w:val="00711E7E"/>
    <w:rsid w:val="00722D01"/>
    <w:rsid w:val="00730BB3"/>
    <w:rsid w:val="00764F78"/>
    <w:rsid w:val="00765E38"/>
    <w:rsid w:val="00770031"/>
    <w:rsid w:val="00786675"/>
    <w:rsid w:val="00787C07"/>
    <w:rsid w:val="00795D6A"/>
    <w:rsid w:val="007A11FA"/>
    <w:rsid w:val="007B4800"/>
    <w:rsid w:val="007E218B"/>
    <w:rsid w:val="007E2E2F"/>
    <w:rsid w:val="007F27CB"/>
    <w:rsid w:val="00853ABB"/>
    <w:rsid w:val="0085642C"/>
    <w:rsid w:val="008A1652"/>
    <w:rsid w:val="008F0CBA"/>
    <w:rsid w:val="008F4BF6"/>
    <w:rsid w:val="00960683"/>
    <w:rsid w:val="00966DC6"/>
    <w:rsid w:val="00997CAD"/>
    <w:rsid w:val="009A79D9"/>
    <w:rsid w:val="009F7084"/>
    <w:rsid w:val="00A051A9"/>
    <w:rsid w:val="00A21350"/>
    <w:rsid w:val="00A37902"/>
    <w:rsid w:val="00A54A31"/>
    <w:rsid w:val="00A5721D"/>
    <w:rsid w:val="00A702A5"/>
    <w:rsid w:val="00AA62BF"/>
    <w:rsid w:val="00B00BD6"/>
    <w:rsid w:val="00B05601"/>
    <w:rsid w:val="00B257D5"/>
    <w:rsid w:val="00B57CE3"/>
    <w:rsid w:val="00B80D8A"/>
    <w:rsid w:val="00BB5300"/>
    <w:rsid w:val="00C1598E"/>
    <w:rsid w:val="00C515E1"/>
    <w:rsid w:val="00C70984"/>
    <w:rsid w:val="00C932D4"/>
    <w:rsid w:val="00C94B5F"/>
    <w:rsid w:val="00CD20C7"/>
    <w:rsid w:val="00CD3536"/>
    <w:rsid w:val="00CF3B91"/>
    <w:rsid w:val="00CF7D7C"/>
    <w:rsid w:val="00D12BEB"/>
    <w:rsid w:val="00D500E7"/>
    <w:rsid w:val="00D51C34"/>
    <w:rsid w:val="00D6359C"/>
    <w:rsid w:val="00D8139D"/>
    <w:rsid w:val="00D97A55"/>
    <w:rsid w:val="00DB42CA"/>
    <w:rsid w:val="00DD0B06"/>
    <w:rsid w:val="00DD7A31"/>
    <w:rsid w:val="00DF20F7"/>
    <w:rsid w:val="00DF3269"/>
    <w:rsid w:val="00E13359"/>
    <w:rsid w:val="00E37761"/>
    <w:rsid w:val="00E50FF3"/>
    <w:rsid w:val="00E66BED"/>
    <w:rsid w:val="00E947A8"/>
    <w:rsid w:val="00E96C91"/>
    <w:rsid w:val="00EB57E3"/>
    <w:rsid w:val="00EE7CE9"/>
    <w:rsid w:val="00EF50D7"/>
    <w:rsid w:val="00F2377D"/>
    <w:rsid w:val="00F40FC7"/>
    <w:rsid w:val="00F83ECC"/>
    <w:rsid w:val="00F85713"/>
    <w:rsid w:val="00F87A56"/>
    <w:rsid w:val="00FB1776"/>
    <w:rsid w:val="00FC40F0"/>
    <w:rsid w:val="00FE36CF"/>
    <w:rsid w:val="00FF22CA"/>
    <w:rsid w:val="00FF43EA"/>
    <w:rsid w:val="01011432"/>
    <w:rsid w:val="011A24F4"/>
    <w:rsid w:val="011E25CA"/>
    <w:rsid w:val="01545A05"/>
    <w:rsid w:val="0167398B"/>
    <w:rsid w:val="018C519F"/>
    <w:rsid w:val="01A56261"/>
    <w:rsid w:val="01BB1E5F"/>
    <w:rsid w:val="02074EB9"/>
    <w:rsid w:val="020F7B7E"/>
    <w:rsid w:val="02105DD0"/>
    <w:rsid w:val="02291A18"/>
    <w:rsid w:val="02441F1E"/>
    <w:rsid w:val="024554D6"/>
    <w:rsid w:val="024617F2"/>
    <w:rsid w:val="027D45AE"/>
    <w:rsid w:val="02867E41"/>
    <w:rsid w:val="02936A01"/>
    <w:rsid w:val="02AF383B"/>
    <w:rsid w:val="02B7449E"/>
    <w:rsid w:val="02C45587"/>
    <w:rsid w:val="02EB43D5"/>
    <w:rsid w:val="02F80C7F"/>
    <w:rsid w:val="031B2B2D"/>
    <w:rsid w:val="033C2A67"/>
    <w:rsid w:val="035937A7"/>
    <w:rsid w:val="0361440A"/>
    <w:rsid w:val="037C6E00"/>
    <w:rsid w:val="03A34A22"/>
    <w:rsid w:val="03B22EB7"/>
    <w:rsid w:val="03C2134C"/>
    <w:rsid w:val="03CF75C5"/>
    <w:rsid w:val="040C25C7"/>
    <w:rsid w:val="041B280B"/>
    <w:rsid w:val="042A6EF2"/>
    <w:rsid w:val="042E69E2"/>
    <w:rsid w:val="043B4C5B"/>
    <w:rsid w:val="046046C1"/>
    <w:rsid w:val="0462668B"/>
    <w:rsid w:val="046E6DDE"/>
    <w:rsid w:val="04846602"/>
    <w:rsid w:val="04897D79"/>
    <w:rsid w:val="049A4077"/>
    <w:rsid w:val="04A00B0E"/>
    <w:rsid w:val="04C11604"/>
    <w:rsid w:val="04E233BF"/>
    <w:rsid w:val="04E377CC"/>
    <w:rsid w:val="04FC263C"/>
    <w:rsid w:val="050F12CF"/>
    <w:rsid w:val="05357E4B"/>
    <w:rsid w:val="0537774C"/>
    <w:rsid w:val="05461B09"/>
    <w:rsid w:val="057B742F"/>
    <w:rsid w:val="057F0CBE"/>
    <w:rsid w:val="058058AC"/>
    <w:rsid w:val="05D53AD5"/>
    <w:rsid w:val="05DC2E2C"/>
    <w:rsid w:val="05E05421"/>
    <w:rsid w:val="05FB0B46"/>
    <w:rsid w:val="060A6FDB"/>
    <w:rsid w:val="0639341C"/>
    <w:rsid w:val="06606BFB"/>
    <w:rsid w:val="0661309E"/>
    <w:rsid w:val="0664493D"/>
    <w:rsid w:val="06693D01"/>
    <w:rsid w:val="067F52D3"/>
    <w:rsid w:val="06A50DBA"/>
    <w:rsid w:val="06AA2D09"/>
    <w:rsid w:val="06AE1771"/>
    <w:rsid w:val="06C07699"/>
    <w:rsid w:val="06C15764"/>
    <w:rsid w:val="06C23411"/>
    <w:rsid w:val="06F52BB4"/>
    <w:rsid w:val="06FC6923"/>
    <w:rsid w:val="070E2AA2"/>
    <w:rsid w:val="075172EB"/>
    <w:rsid w:val="076113A4"/>
    <w:rsid w:val="07702E6D"/>
    <w:rsid w:val="07B05960"/>
    <w:rsid w:val="07B2792A"/>
    <w:rsid w:val="07F57B8E"/>
    <w:rsid w:val="07F7533D"/>
    <w:rsid w:val="080261BB"/>
    <w:rsid w:val="0806421B"/>
    <w:rsid w:val="08161C67"/>
    <w:rsid w:val="081E0B1B"/>
    <w:rsid w:val="0837398B"/>
    <w:rsid w:val="083E4D1A"/>
    <w:rsid w:val="084666B8"/>
    <w:rsid w:val="088B48FF"/>
    <w:rsid w:val="088E5CA1"/>
    <w:rsid w:val="08B51480"/>
    <w:rsid w:val="08E72291"/>
    <w:rsid w:val="08F6501C"/>
    <w:rsid w:val="09630EDC"/>
    <w:rsid w:val="096A04BC"/>
    <w:rsid w:val="0977510F"/>
    <w:rsid w:val="09791D2D"/>
    <w:rsid w:val="097F383C"/>
    <w:rsid w:val="09975029"/>
    <w:rsid w:val="09A84B40"/>
    <w:rsid w:val="09A926ED"/>
    <w:rsid w:val="09AD4641"/>
    <w:rsid w:val="09BE6112"/>
    <w:rsid w:val="09CB6A81"/>
    <w:rsid w:val="09CD0A4B"/>
    <w:rsid w:val="09F2400E"/>
    <w:rsid w:val="09F91840"/>
    <w:rsid w:val="09FD3312"/>
    <w:rsid w:val="0A786C09"/>
    <w:rsid w:val="0A79472F"/>
    <w:rsid w:val="0A9A6B7F"/>
    <w:rsid w:val="0AA23C86"/>
    <w:rsid w:val="0AAC0660"/>
    <w:rsid w:val="0AB71E4F"/>
    <w:rsid w:val="0AD35FF6"/>
    <w:rsid w:val="0AF344E1"/>
    <w:rsid w:val="0B275F39"/>
    <w:rsid w:val="0B316DB7"/>
    <w:rsid w:val="0B472A2B"/>
    <w:rsid w:val="0B5248EA"/>
    <w:rsid w:val="0B7604EF"/>
    <w:rsid w:val="0B84338B"/>
    <w:rsid w:val="0BB05F2E"/>
    <w:rsid w:val="0BB818BD"/>
    <w:rsid w:val="0BBF43C3"/>
    <w:rsid w:val="0BCA61AC"/>
    <w:rsid w:val="0BE4687B"/>
    <w:rsid w:val="0C1E558E"/>
    <w:rsid w:val="0C2C3F4F"/>
    <w:rsid w:val="0C370182"/>
    <w:rsid w:val="0C801DA5"/>
    <w:rsid w:val="0CCF6888"/>
    <w:rsid w:val="0CEC568C"/>
    <w:rsid w:val="0CF12BE2"/>
    <w:rsid w:val="0CF31B3A"/>
    <w:rsid w:val="0D35493D"/>
    <w:rsid w:val="0D4E59FF"/>
    <w:rsid w:val="0D562B05"/>
    <w:rsid w:val="0D6E7E4F"/>
    <w:rsid w:val="0D827B6E"/>
    <w:rsid w:val="0D95362E"/>
    <w:rsid w:val="0DA11FD2"/>
    <w:rsid w:val="0DA96243"/>
    <w:rsid w:val="0DB37F58"/>
    <w:rsid w:val="0DC108C7"/>
    <w:rsid w:val="0DF7739B"/>
    <w:rsid w:val="0E131050"/>
    <w:rsid w:val="0E135692"/>
    <w:rsid w:val="0E1441A5"/>
    <w:rsid w:val="0E192091"/>
    <w:rsid w:val="0E1C78AB"/>
    <w:rsid w:val="0E1D24B7"/>
    <w:rsid w:val="0E5434E9"/>
    <w:rsid w:val="0E8A7047"/>
    <w:rsid w:val="0E936C8D"/>
    <w:rsid w:val="0EA273F7"/>
    <w:rsid w:val="0EAF4BC3"/>
    <w:rsid w:val="0EB775D4"/>
    <w:rsid w:val="0EC341CA"/>
    <w:rsid w:val="0ED67A03"/>
    <w:rsid w:val="0EE7435D"/>
    <w:rsid w:val="0EF80318"/>
    <w:rsid w:val="0F3F5F47"/>
    <w:rsid w:val="0F464F1F"/>
    <w:rsid w:val="0F803E6A"/>
    <w:rsid w:val="0FA12AA9"/>
    <w:rsid w:val="0FA9146F"/>
    <w:rsid w:val="0FC401FA"/>
    <w:rsid w:val="0FD91EF8"/>
    <w:rsid w:val="0FEE34C9"/>
    <w:rsid w:val="101822F4"/>
    <w:rsid w:val="107B4D5D"/>
    <w:rsid w:val="10817E99"/>
    <w:rsid w:val="10953945"/>
    <w:rsid w:val="10993435"/>
    <w:rsid w:val="10DA178B"/>
    <w:rsid w:val="10E32EE0"/>
    <w:rsid w:val="11252F1A"/>
    <w:rsid w:val="114F0FFF"/>
    <w:rsid w:val="115832F0"/>
    <w:rsid w:val="116B3023"/>
    <w:rsid w:val="11B147AE"/>
    <w:rsid w:val="11CB1B3C"/>
    <w:rsid w:val="11E46932"/>
    <w:rsid w:val="11EE508D"/>
    <w:rsid w:val="11F62802"/>
    <w:rsid w:val="120038EF"/>
    <w:rsid w:val="120B0362"/>
    <w:rsid w:val="121D2F31"/>
    <w:rsid w:val="122204EB"/>
    <w:rsid w:val="12262A48"/>
    <w:rsid w:val="124E024F"/>
    <w:rsid w:val="125F732C"/>
    <w:rsid w:val="127B54E8"/>
    <w:rsid w:val="127C574A"/>
    <w:rsid w:val="12812DF3"/>
    <w:rsid w:val="12837EF9"/>
    <w:rsid w:val="128F4AEF"/>
    <w:rsid w:val="12B67DB7"/>
    <w:rsid w:val="13001549"/>
    <w:rsid w:val="131E5A9E"/>
    <w:rsid w:val="13207E3D"/>
    <w:rsid w:val="1323348A"/>
    <w:rsid w:val="13C44583"/>
    <w:rsid w:val="13EB21F9"/>
    <w:rsid w:val="13FD1F2D"/>
    <w:rsid w:val="14180B62"/>
    <w:rsid w:val="141A663B"/>
    <w:rsid w:val="14A64372"/>
    <w:rsid w:val="14CB202B"/>
    <w:rsid w:val="14CF5677"/>
    <w:rsid w:val="14D04A8C"/>
    <w:rsid w:val="14F7697C"/>
    <w:rsid w:val="150F0169"/>
    <w:rsid w:val="15455939"/>
    <w:rsid w:val="155A2E85"/>
    <w:rsid w:val="15651075"/>
    <w:rsid w:val="159D0A5A"/>
    <w:rsid w:val="15D373E9"/>
    <w:rsid w:val="15EE7612"/>
    <w:rsid w:val="164756E1"/>
    <w:rsid w:val="16845544"/>
    <w:rsid w:val="169E79F7"/>
    <w:rsid w:val="16A86180"/>
    <w:rsid w:val="172B6DB1"/>
    <w:rsid w:val="17373A4E"/>
    <w:rsid w:val="173B5246"/>
    <w:rsid w:val="173D7210"/>
    <w:rsid w:val="17516817"/>
    <w:rsid w:val="17571D9C"/>
    <w:rsid w:val="17591B70"/>
    <w:rsid w:val="176C18A3"/>
    <w:rsid w:val="177249E0"/>
    <w:rsid w:val="1776002C"/>
    <w:rsid w:val="1788009A"/>
    <w:rsid w:val="17A53209"/>
    <w:rsid w:val="17B9616B"/>
    <w:rsid w:val="17D50BA7"/>
    <w:rsid w:val="17EE0958"/>
    <w:rsid w:val="17EE50C0"/>
    <w:rsid w:val="17FD074D"/>
    <w:rsid w:val="186C142F"/>
    <w:rsid w:val="18710E9B"/>
    <w:rsid w:val="18753A90"/>
    <w:rsid w:val="187B3D57"/>
    <w:rsid w:val="1888270D"/>
    <w:rsid w:val="1889510C"/>
    <w:rsid w:val="18A40BC9"/>
    <w:rsid w:val="18F00C7F"/>
    <w:rsid w:val="190B6E9A"/>
    <w:rsid w:val="19353F17"/>
    <w:rsid w:val="194F6D87"/>
    <w:rsid w:val="19805192"/>
    <w:rsid w:val="19B47531"/>
    <w:rsid w:val="19D84FCE"/>
    <w:rsid w:val="19DF45AE"/>
    <w:rsid w:val="19F618F8"/>
    <w:rsid w:val="1A1E49AB"/>
    <w:rsid w:val="1A404921"/>
    <w:rsid w:val="1A5F56EF"/>
    <w:rsid w:val="1A6F7663"/>
    <w:rsid w:val="1A815666"/>
    <w:rsid w:val="1A911621"/>
    <w:rsid w:val="1A9D7FC6"/>
    <w:rsid w:val="1AD928F8"/>
    <w:rsid w:val="1ADA72BB"/>
    <w:rsid w:val="1AE31E7C"/>
    <w:rsid w:val="1AEE0821"/>
    <w:rsid w:val="1AF220BF"/>
    <w:rsid w:val="1AF57E02"/>
    <w:rsid w:val="1AFB4802"/>
    <w:rsid w:val="1AFF2A2E"/>
    <w:rsid w:val="1B124510"/>
    <w:rsid w:val="1B3A75C2"/>
    <w:rsid w:val="1B574618"/>
    <w:rsid w:val="1B5B1783"/>
    <w:rsid w:val="1B5C1C2F"/>
    <w:rsid w:val="1B73139E"/>
    <w:rsid w:val="1B925650"/>
    <w:rsid w:val="1BDB2B53"/>
    <w:rsid w:val="1C071B9A"/>
    <w:rsid w:val="1C0724F6"/>
    <w:rsid w:val="1C073948"/>
    <w:rsid w:val="1C0C5403"/>
    <w:rsid w:val="1C1D5092"/>
    <w:rsid w:val="1C273FEB"/>
    <w:rsid w:val="1C34118B"/>
    <w:rsid w:val="1C382727"/>
    <w:rsid w:val="1C6E7C99"/>
    <w:rsid w:val="1C746B04"/>
    <w:rsid w:val="1C9F6277"/>
    <w:rsid w:val="1CA766C0"/>
    <w:rsid w:val="1CB120B2"/>
    <w:rsid w:val="1CC730D8"/>
    <w:rsid w:val="1D0D7B92"/>
    <w:rsid w:val="1D210A3A"/>
    <w:rsid w:val="1D232A04"/>
    <w:rsid w:val="1D267E8D"/>
    <w:rsid w:val="1D880AB9"/>
    <w:rsid w:val="1D8E18A5"/>
    <w:rsid w:val="1D927B8A"/>
    <w:rsid w:val="1DC75A85"/>
    <w:rsid w:val="1DE404AB"/>
    <w:rsid w:val="1E0F11B7"/>
    <w:rsid w:val="1E0F4D36"/>
    <w:rsid w:val="1E4A5D6E"/>
    <w:rsid w:val="1E9D3840"/>
    <w:rsid w:val="1E9F255E"/>
    <w:rsid w:val="1EA01E32"/>
    <w:rsid w:val="1EAF25FF"/>
    <w:rsid w:val="1ECB3353"/>
    <w:rsid w:val="1EDB10BC"/>
    <w:rsid w:val="1EE45788"/>
    <w:rsid w:val="1F06438B"/>
    <w:rsid w:val="1F2E76FD"/>
    <w:rsid w:val="1F6420D3"/>
    <w:rsid w:val="1F9966D3"/>
    <w:rsid w:val="1FA00139"/>
    <w:rsid w:val="1FC40C3B"/>
    <w:rsid w:val="1FD467EB"/>
    <w:rsid w:val="1FD502E1"/>
    <w:rsid w:val="1FE30229"/>
    <w:rsid w:val="1FF47642"/>
    <w:rsid w:val="200D2B48"/>
    <w:rsid w:val="201B3E66"/>
    <w:rsid w:val="204C04C4"/>
    <w:rsid w:val="20563AC3"/>
    <w:rsid w:val="206155F1"/>
    <w:rsid w:val="20A54B27"/>
    <w:rsid w:val="20B57C09"/>
    <w:rsid w:val="20D449F3"/>
    <w:rsid w:val="20E64474"/>
    <w:rsid w:val="20EF2BFD"/>
    <w:rsid w:val="20F870DD"/>
    <w:rsid w:val="20FD4858"/>
    <w:rsid w:val="2116462E"/>
    <w:rsid w:val="21303453"/>
    <w:rsid w:val="213827F6"/>
    <w:rsid w:val="2149055F"/>
    <w:rsid w:val="21556F04"/>
    <w:rsid w:val="21582E98"/>
    <w:rsid w:val="215B0AC3"/>
    <w:rsid w:val="21CF315A"/>
    <w:rsid w:val="21D70261"/>
    <w:rsid w:val="21DC7625"/>
    <w:rsid w:val="22056B7C"/>
    <w:rsid w:val="221062C6"/>
    <w:rsid w:val="22145011"/>
    <w:rsid w:val="22405E06"/>
    <w:rsid w:val="224F0372"/>
    <w:rsid w:val="22543660"/>
    <w:rsid w:val="227855A0"/>
    <w:rsid w:val="22935274"/>
    <w:rsid w:val="22947723"/>
    <w:rsid w:val="22985C49"/>
    <w:rsid w:val="22B57D6F"/>
    <w:rsid w:val="22C72083"/>
    <w:rsid w:val="22D24584"/>
    <w:rsid w:val="22F83FEB"/>
    <w:rsid w:val="23152DEF"/>
    <w:rsid w:val="23305E7B"/>
    <w:rsid w:val="23353491"/>
    <w:rsid w:val="23390004"/>
    <w:rsid w:val="23474F72"/>
    <w:rsid w:val="23575EA4"/>
    <w:rsid w:val="235D6544"/>
    <w:rsid w:val="235F406A"/>
    <w:rsid w:val="239E30F8"/>
    <w:rsid w:val="23A61C99"/>
    <w:rsid w:val="23B73EA6"/>
    <w:rsid w:val="23E25852"/>
    <w:rsid w:val="23EA427B"/>
    <w:rsid w:val="240370EB"/>
    <w:rsid w:val="24107A5A"/>
    <w:rsid w:val="24507E57"/>
    <w:rsid w:val="24A50EBB"/>
    <w:rsid w:val="24AF7273"/>
    <w:rsid w:val="24C26FA6"/>
    <w:rsid w:val="24D97E4C"/>
    <w:rsid w:val="24F52886"/>
    <w:rsid w:val="250E0521"/>
    <w:rsid w:val="252518AF"/>
    <w:rsid w:val="252F5CBE"/>
    <w:rsid w:val="252F6413"/>
    <w:rsid w:val="253A3D31"/>
    <w:rsid w:val="25421E95"/>
    <w:rsid w:val="254D19D5"/>
    <w:rsid w:val="2562185C"/>
    <w:rsid w:val="25CB59E7"/>
    <w:rsid w:val="25DA20CE"/>
    <w:rsid w:val="260333D3"/>
    <w:rsid w:val="26207D6B"/>
    <w:rsid w:val="26233A75"/>
    <w:rsid w:val="26526108"/>
    <w:rsid w:val="265728A3"/>
    <w:rsid w:val="268A58A2"/>
    <w:rsid w:val="269B6213"/>
    <w:rsid w:val="269F5758"/>
    <w:rsid w:val="26BB786D"/>
    <w:rsid w:val="270E40A1"/>
    <w:rsid w:val="271C2272"/>
    <w:rsid w:val="272F01F7"/>
    <w:rsid w:val="274A2F12"/>
    <w:rsid w:val="27624129"/>
    <w:rsid w:val="278F2573"/>
    <w:rsid w:val="27910EB2"/>
    <w:rsid w:val="279A1B15"/>
    <w:rsid w:val="27AC7A9A"/>
    <w:rsid w:val="27B626C7"/>
    <w:rsid w:val="27C00939"/>
    <w:rsid w:val="27D03788"/>
    <w:rsid w:val="27D25752"/>
    <w:rsid w:val="27D56FF1"/>
    <w:rsid w:val="27FF2560"/>
    <w:rsid w:val="28072F22"/>
    <w:rsid w:val="28341F69"/>
    <w:rsid w:val="28477A22"/>
    <w:rsid w:val="284D302B"/>
    <w:rsid w:val="2861490A"/>
    <w:rsid w:val="28667C49"/>
    <w:rsid w:val="286D0FD7"/>
    <w:rsid w:val="287560DE"/>
    <w:rsid w:val="28893937"/>
    <w:rsid w:val="28D76D98"/>
    <w:rsid w:val="28EA2628"/>
    <w:rsid w:val="28F65CED"/>
    <w:rsid w:val="28F67B48"/>
    <w:rsid w:val="29273714"/>
    <w:rsid w:val="292E08E5"/>
    <w:rsid w:val="29657F00"/>
    <w:rsid w:val="297445E7"/>
    <w:rsid w:val="298D6D25"/>
    <w:rsid w:val="29A04881"/>
    <w:rsid w:val="29A7676B"/>
    <w:rsid w:val="29E83790"/>
    <w:rsid w:val="2A1060BE"/>
    <w:rsid w:val="2A197F4B"/>
    <w:rsid w:val="2A214D3A"/>
    <w:rsid w:val="2A3224D8"/>
    <w:rsid w:val="2A497822"/>
    <w:rsid w:val="2A522B7B"/>
    <w:rsid w:val="2A816FBC"/>
    <w:rsid w:val="2AA131BA"/>
    <w:rsid w:val="2AC007B1"/>
    <w:rsid w:val="2AD2014A"/>
    <w:rsid w:val="2AD65675"/>
    <w:rsid w:val="2AD76A87"/>
    <w:rsid w:val="2AE17A5A"/>
    <w:rsid w:val="2B2636BF"/>
    <w:rsid w:val="2B325194"/>
    <w:rsid w:val="2B3E4EAD"/>
    <w:rsid w:val="2B4F0E68"/>
    <w:rsid w:val="2BA56C4B"/>
    <w:rsid w:val="2BC058C2"/>
    <w:rsid w:val="2BC5737C"/>
    <w:rsid w:val="2BCB0DE2"/>
    <w:rsid w:val="2BD137A1"/>
    <w:rsid w:val="2BED1CD5"/>
    <w:rsid w:val="2BF437BD"/>
    <w:rsid w:val="2BF66346"/>
    <w:rsid w:val="2BF832AE"/>
    <w:rsid w:val="2C3425D5"/>
    <w:rsid w:val="2C3C763E"/>
    <w:rsid w:val="2C673D97"/>
    <w:rsid w:val="2C870091"/>
    <w:rsid w:val="2C8C39F6"/>
    <w:rsid w:val="2C8D5204"/>
    <w:rsid w:val="2CC24FCF"/>
    <w:rsid w:val="2CCF04B2"/>
    <w:rsid w:val="2D2A393B"/>
    <w:rsid w:val="2D40315E"/>
    <w:rsid w:val="2D793060"/>
    <w:rsid w:val="2D7A3A3A"/>
    <w:rsid w:val="2D821BBD"/>
    <w:rsid w:val="2D855015"/>
    <w:rsid w:val="2DA57465"/>
    <w:rsid w:val="2DBB27E5"/>
    <w:rsid w:val="2DCF6290"/>
    <w:rsid w:val="2DDF5A78"/>
    <w:rsid w:val="2DFF6B75"/>
    <w:rsid w:val="2E227DE8"/>
    <w:rsid w:val="2E3558C9"/>
    <w:rsid w:val="2E3E2DA1"/>
    <w:rsid w:val="2E41718E"/>
    <w:rsid w:val="2E512AC0"/>
    <w:rsid w:val="2EC51415"/>
    <w:rsid w:val="2ED51684"/>
    <w:rsid w:val="2F2B5748"/>
    <w:rsid w:val="2F665BFE"/>
    <w:rsid w:val="2F77098D"/>
    <w:rsid w:val="2F9257C7"/>
    <w:rsid w:val="2F974B8C"/>
    <w:rsid w:val="2FA01C92"/>
    <w:rsid w:val="2FB63264"/>
    <w:rsid w:val="2FC90212"/>
    <w:rsid w:val="2FF81ACE"/>
    <w:rsid w:val="3002294D"/>
    <w:rsid w:val="305667F5"/>
    <w:rsid w:val="306B04F2"/>
    <w:rsid w:val="30782C0F"/>
    <w:rsid w:val="30AB6B41"/>
    <w:rsid w:val="30C145B6"/>
    <w:rsid w:val="30DA7426"/>
    <w:rsid w:val="30DC319E"/>
    <w:rsid w:val="30DF2C8E"/>
    <w:rsid w:val="30EC4235"/>
    <w:rsid w:val="30F46739"/>
    <w:rsid w:val="30F85AFE"/>
    <w:rsid w:val="30F878AC"/>
    <w:rsid w:val="30FA7AC8"/>
    <w:rsid w:val="3148438F"/>
    <w:rsid w:val="314B3E80"/>
    <w:rsid w:val="315C42DF"/>
    <w:rsid w:val="31660CB9"/>
    <w:rsid w:val="317B2486"/>
    <w:rsid w:val="31825234"/>
    <w:rsid w:val="318D4498"/>
    <w:rsid w:val="319E0453"/>
    <w:rsid w:val="31D04385"/>
    <w:rsid w:val="32931F82"/>
    <w:rsid w:val="32AA0237"/>
    <w:rsid w:val="32AE46C6"/>
    <w:rsid w:val="32B141B6"/>
    <w:rsid w:val="32BF0681"/>
    <w:rsid w:val="32D73669"/>
    <w:rsid w:val="32E93950"/>
    <w:rsid w:val="32E9598B"/>
    <w:rsid w:val="32F26066"/>
    <w:rsid w:val="33154745"/>
    <w:rsid w:val="333304B5"/>
    <w:rsid w:val="33631954"/>
    <w:rsid w:val="33672338"/>
    <w:rsid w:val="33821038"/>
    <w:rsid w:val="33A1247D"/>
    <w:rsid w:val="33A877AB"/>
    <w:rsid w:val="33B341C9"/>
    <w:rsid w:val="33C30645"/>
    <w:rsid w:val="33D44600"/>
    <w:rsid w:val="33DA14EB"/>
    <w:rsid w:val="33E505BB"/>
    <w:rsid w:val="342D5ABF"/>
    <w:rsid w:val="34442F4F"/>
    <w:rsid w:val="344A48C2"/>
    <w:rsid w:val="344D6161"/>
    <w:rsid w:val="345F5692"/>
    <w:rsid w:val="34711E4F"/>
    <w:rsid w:val="34853B4C"/>
    <w:rsid w:val="34A007DF"/>
    <w:rsid w:val="34B04469"/>
    <w:rsid w:val="34E430BE"/>
    <w:rsid w:val="35134CB4"/>
    <w:rsid w:val="351A6043"/>
    <w:rsid w:val="35591A96"/>
    <w:rsid w:val="355A6D87"/>
    <w:rsid w:val="356B689E"/>
    <w:rsid w:val="35C10BB4"/>
    <w:rsid w:val="35C6441D"/>
    <w:rsid w:val="35CD7559"/>
    <w:rsid w:val="35D24B6F"/>
    <w:rsid w:val="35EB79DF"/>
    <w:rsid w:val="35ED3757"/>
    <w:rsid w:val="35EF44A1"/>
    <w:rsid w:val="36050807"/>
    <w:rsid w:val="36070CBD"/>
    <w:rsid w:val="36154A5C"/>
    <w:rsid w:val="361C5DEB"/>
    <w:rsid w:val="368A369C"/>
    <w:rsid w:val="378A5776"/>
    <w:rsid w:val="37B26A07"/>
    <w:rsid w:val="37B540D7"/>
    <w:rsid w:val="37E24032"/>
    <w:rsid w:val="37E868CC"/>
    <w:rsid w:val="380B6117"/>
    <w:rsid w:val="380D1E8F"/>
    <w:rsid w:val="384A30E3"/>
    <w:rsid w:val="38561CF5"/>
    <w:rsid w:val="386C12AB"/>
    <w:rsid w:val="38763ED8"/>
    <w:rsid w:val="38A547BD"/>
    <w:rsid w:val="38B02257"/>
    <w:rsid w:val="38EF77E6"/>
    <w:rsid w:val="39074B30"/>
    <w:rsid w:val="3911775D"/>
    <w:rsid w:val="391334D5"/>
    <w:rsid w:val="393B2A2C"/>
    <w:rsid w:val="39463A4C"/>
    <w:rsid w:val="394E09B1"/>
    <w:rsid w:val="39571135"/>
    <w:rsid w:val="39785A2E"/>
    <w:rsid w:val="39BA4298"/>
    <w:rsid w:val="39CE2342"/>
    <w:rsid w:val="39F852B7"/>
    <w:rsid w:val="3A0C6505"/>
    <w:rsid w:val="3A3A2CE3"/>
    <w:rsid w:val="3A410516"/>
    <w:rsid w:val="3A4F49E1"/>
    <w:rsid w:val="3A5561EF"/>
    <w:rsid w:val="3A5913BB"/>
    <w:rsid w:val="3A7206CF"/>
    <w:rsid w:val="3A897546"/>
    <w:rsid w:val="3A8F302F"/>
    <w:rsid w:val="3A96260F"/>
    <w:rsid w:val="3A970136"/>
    <w:rsid w:val="3AAB598F"/>
    <w:rsid w:val="3AC52EF5"/>
    <w:rsid w:val="3B4007CD"/>
    <w:rsid w:val="3B4A51A8"/>
    <w:rsid w:val="3B554279"/>
    <w:rsid w:val="3B6613AA"/>
    <w:rsid w:val="3B826852"/>
    <w:rsid w:val="3B854432"/>
    <w:rsid w:val="3B916AE6"/>
    <w:rsid w:val="3BC1546A"/>
    <w:rsid w:val="3BC907C3"/>
    <w:rsid w:val="3BDB4052"/>
    <w:rsid w:val="3BE929F2"/>
    <w:rsid w:val="3BE92C13"/>
    <w:rsid w:val="3BEB24E7"/>
    <w:rsid w:val="3C187054"/>
    <w:rsid w:val="3C21415B"/>
    <w:rsid w:val="3C4D5D63"/>
    <w:rsid w:val="3C6D55F2"/>
    <w:rsid w:val="3C9E7C2D"/>
    <w:rsid w:val="3CAB7EC8"/>
    <w:rsid w:val="3CDF1048"/>
    <w:rsid w:val="3CE07E08"/>
    <w:rsid w:val="3CE27D8E"/>
    <w:rsid w:val="3CF25AF7"/>
    <w:rsid w:val="3D0A2E41"/>
    <w:rsid w:val="3D167A38"/>
    <w:rsid w:val="3D4A1C2C"/>
    <w:rsid w:val="3D5347E8"/>
    <w:rsid w:val="3D5567B2"/>
    <w:rsid w:val="3D6951B8"/>
    <w:rsid w:val="3D8C6ADB"/>
    <w:rsid w:val="3D9134DA"/>
    <w:rsid w:val="3D960B78"/>
    <w:rsid w:val="3DCE20C0"/>
    <w:rsid w:val="3E04323B"/>
    <w:rsid w:val="3E230F98"/>
    <w:rsid w:val="3E3A59A8"/>
    <w:rsid w:val="3E75078E"/>
    <w:rsid w:val="3E787384"/>
    <w:rsid w:val="3EA6303D"/>
    <w:rsid w:val="3EBF1A09"/>
    <w:rsid w:val="3ECB2497"/>
    <w:rsid w:val="3ED626FD"/>
    <w:rsid w:val="3EDD6F31"/>
    <w:rsid w:val="3EEA4CD8"/>
    <w:rsid w:val="3EF967FD"/>
    <w:rsid w:val="3F0F2990"/>
    <w:rsid w:val="3F12422F"/>
    <w:rsid w:val="3F1B1335"/>
    <w:rsid w:val="3F676329"/>
    <w:rsid w:val="3F7722E4"/>
    <w:rsid w:val="3F790943"/>
    <w:rsid w:val="3F7F5EC0"/>
    <w:rsid w:val="3F871D14"/>
    <w:rsid w:val="3FA45C13"/>
    <w:rsid w:val="3FC75019"/>
    <w:rsid w:val="3FF75228"/>
    <w:rsid w:val="401645A0"/>
    <w:rsid w:val="402715B4"/>
    <w:rsid w:val="402B1A4C"/>
    <w:rsid w:val="402C1320"/>
    <w:rsid w:val="407451A1"/>
    <w:rsid w:val="407F76A2"/>
    <w:rsid w:val="409F6361"/>
    <w:rsid w:val="40CA624F"/>
    <w:rsid w:val="40F2256A"/>
    <w:rsid w:val="412344D1"/>
    <w:rsid w:val="413466DE"/>
    <w:rsid w:val="4142704D"/>
    <w:rsid w:val="415723CD"/>
    <w:rsid w:val="41925FDE"/>
    <w:rsid w:val="41931B5A"/>
    <w:rsid w:val="41A53138"/>
    <w:rsid w:val="41AE6491"/>
    <w:rsid w:val="41C932CA"/>
    <w:rsid w:val="41F33DFE"/>
    <w:rsid w:val="41FE2691"/>
    <w:rsid w:val="42022339"/>
    <w:rsid w:val="42027CA0"/>
    <w:rsid w:val="421A053C"/>
    <w:rsid w:val="422624CB"/>
    <w:rsid w:val="4246491B"/>
    <w:rsid w:val="426D00FA"/>
    <w:rsid w:val="42723962"/>
    <w:rsid w:val="42843695"/>
    <w:rsid w:val="42B01AD9"/>
    <w:rsid w:val="42BF46CD"/>
    <w:rsid w:val="42DD6902"/>
    <w:rsid w:val="42DE4B54"/>
    <w:rsid w:val="42E87780"/>
    <w:rsid w:val="431C567C"/>
    <w:rsid w:val="433C4AAB"/>
    <w:rsid w:val="433C7ACC"/>
    <w:rsid w:val="433D6D2B"/>
    <w:rsid w:val="43475D21"/>
    <w:rsid w:val="434D7B18"/>
    <w:rsid w:val="436037BB"/>
    <w:rsid w:val="43635059"/>
    <w:rsid w:val="43805043"/>
    <w:rsid w:val="43AC4BC8"/>
    <w:rsid w:val="43B21B3C"/>
    <w:rsid w:val="43C76E67"/>
    <w:rsid w:val="441B2C89"/>
    <w:rsid w:val="44957494"/>
    <w:rsid w:val="449D1FC8"/>
    <w:rsid w:val="44B10046"/>
    <w:rsid w:val="44CB735A"/>
    <w:rsid w:val="44DC3315"/>
    <w:rsid w:val="44EB3558"/>
    <w:rsid w:val="44FF34A7"/>
    <w:rsid w:val="44FF5255"/>
    <w:rsid w:val="458051EF"/>
    <w:rsid w:val="45B20519"/>
    <w:rsid w:val="45B46040"/>
    <w:rsid w:val="45F35B6A"/>
    <w:rsid w:val="45F621B4"/>
    <w:rsid w:val="46244F73"/>
    <w:rsid w:val="46366A55"/>
    <w:rsid w:val="464C6278"/>
    <w:rsid w:val="46756964"/>
    <w:rsid w:val="46794B93"/>
    <w:rsid w:val="4693718B"/>
    <w:rsid w:val="46952019"/>
    <w:rsid w:val="46AB11F1"/>
    <w:rsid w:val="46BA1CA2"/>
    <w:rsid w:val="46CB3641"/>
    <w:rsid w:val="46D1677D"/>
    <w:rsid w:val="46DB13AA"/>
    <w:rsid w:val="46ED1809"/>
    <w:rsid w:val="46F012F9"/>
    <w:rsid w:val="470A2D16"/>
    <w:rsid w:val="471072A6"/>
    <w:rsid w:val="471843AC"/>
    <w:rsid w:val="47315503"/>
    <w:rsid w:val="473311E6"/>
    <w:rsid w:val="478B1022"/>
    <w:rsid w:val="479C34E7"/>
    <w:rsid w:val="47A84793"/>
    <w:rsid w:val="47C02A7A"/>
    <w:rsid w:val="47EA5D49"/>
    <w:rsid w:val="47F03402"/>
    <w:rsid w:val="47F22E4F"/>
    <w:rsid w:val="47FC782A"/>
    <w:rsid w:val="4812529F"/>
    <w:rsid w:val="481334F1"/>
    <w:rsid w:val="481C00C5"/>
    <w:rsid w:val="484368BF"/>
    <w:rsid w:val="487344BE"/>
    <w:rsid w:val="489A151D"/>
    <w:rsid w:val="48A028AB"/>
    <w:rsid w:val="48A64365"/>
    <w:rsid w:val="48C52312"/>
    <w:rsid w:val="48C540C0"/>
    <w:rsid w:val="48CB5887"/>
    <w:rsid w:val="48D507A7"/>
    <w:rsid w:val="48D82045"/>
    <w:rsid w:val="48E64DAE"/>
    <w:rsid w:val="48F218CE"/>
    <w:rsid w:val="490D68EC"/>
    <w:rsid w:val="49494CF1"/>
    <w:rsid w:val="494B0A69"/>
    <w:rsid w:val="497C6E74"/>
    <w:rsid w:val="499A379E"/>
    <w:rsid w:val="49A03C5C"/>
    <w:rsid w:val="49A776CE"/>
    <w:rsid w:val="49B361E0"/>
    <w:rsid w:val="49B40EE0"/>
    <w:rsid w:val="49B605D8"/>
    <w:rsid w:val="49F64E79"/>
    <w:rsid w:val="4A001853"/>
    <w:rsid w:val="4A031344"/>
    <w:rsid w:val="4A037596"/>
    <w:rsid w:val="4A100B71"/>
    <w:rsid w:val="4A3067E9"/>
    <w:rsid w:val="4A45022D"/>
    <w:rsid w:val="4A5676C5"/>
    <w:rsid w:val="4A6714D0"/>
    <w:rsid w:val="4A6718D3"/>
    <w:rsid w:val="4AA448D5"/>
    <w:rsid w:val="4AB663B6"/>
    <w:rsid w:val="4AD22203"/>
    <w:rsid w:val="4AE01685"/>
    <w:rsid w:val="4B062E10"/>
    <w:rsid w:val="4B0E61F2"/>
    <w:rsid w:val="4B1B2E14"/>
    <w:rsid w:val="4B321EE0"/>
    <w:rsid w:val="4B775B45"/>
    <w:rsid w:val="4B7D0C82"/>
    <w:rsid w:val="4B9761E7"/>
    <w:rsid w:val="4BB01057"/>
    <w:rsid w:val="4BBF74EC"/>
    <w:rsid w:val="4BDC7009"/>
    <w:rsid w:val="4BE8259F"/>
    <w:rsid w:val="4BE91727"/>
    <w:rsid w:val="4C325F10"/>
    <w:rsid w:val="4C426BFF"/>
    <w:rsid w:val="4C615B48"/>
    <w:rsid w:val="4C765DFD"/>
    <w:rsid w:val="4CA076A3"/>
    <w:rsid w:val="4CB16E35"/>
    <w:rsid w:val="4CBD65AD"/>
    <w:rsid w:val="4CCF550D"/>
    <w:rsid w:val="4CD90FCB"/>
    <w:rsid w:val="4CDF3C83"/>
    <w:rsid w:val="4CFA4C80"/>
    <w:rsid w:val="4D297313"/>
    <w:rsid w:val="4D510618"/>
    <w:rsid w:val="4D704F42"/>
    <w:rsid w:val="4D734752"/>
    <w:rsid w:val="4DA877C5"/>
    <w:rsid w:val="4DB0533F"/>
    <w:rsid w:val="4DB36BDD"/>
    <w:rsid w:val="4DB56DF9"/>
    <w:rsid w:val="4DBA60DB"/>
    <w:rsid w:val="4DBC1F35"/>
    <w:rsid w:val="4DC64B62"/>
    <w:rsid w:val="4DD3727F"/>
    <w:rsid w:val="4E261AA5"/>
    <w:rsid w:val="4E577EB0"/>
    <w:rsid w:val="4E854A1D"/>
    <w:rsid w:val="4E901424"/>
    <w:rsid w:val="4E93713A"/>
    <w:rsid w:val="4EBE1CDD"/>
    <w:rsid w:val="4EF32133"/>
    <w:rsid w:val="4EF462BB"/>
    <w:rsid w:val="4F18104D"/>
    <w:rsid w:val="4F337FD5"/>
    <w:rsid w:val="4F5B4212"/>
    <w:rsid w:val="4F6939F7"/>
    <w:rsid w:val="4F8328B2"/>
    <w:rsid w:val="4FB1257C"/>
    <w:rsid w:val="4FB7118C"/>
    <w:rsid w:val="4FBB0DCF"/>
    <w:rsid w:val="50096F88"/>
    <w:rsid w:val="50406E4E"/>
    <w:rsid w:val="505C7A00"/>
    <w:rsid w:val="50680152"/>
    <w:rsid w:val="5071695E"/>
    <w:rsid w:val="50734DD4"/>
    <w:rsid w:val="507C7E29"/>
    <w:rsid w:val="508746FF"/>
    <w:rsid w:val="50901457"/>
    <w:rsid w:val="50940F47"/>
    <w:rsid w:val="50AC430F"/>
    <w:rsid w:val="50AD025B"/>
    <w:rsid w:val="50BB2978"/>
    <w:rsid w:val="50CE26AB"/>
    <w:rsid w:val="50D47596"/>
    <w:rsid w:val="51053BF3"/>
    <w:rsid w:val="511F2F07"/>
    <w:rsid w:val="511F7873"/>
    <w:rsid w:val="512D6CA6"/>
    <w:rsid w:val="51385D77"/>
    <w:rsid w:val="5153670D"/>
    <w:rsid w:val="515A00D5"/>
    <w:rsid w:val="517B78F2"/>
    <w:rsid w:val="518E5997"/>
    <w:rsid w:val="519D207E"/>
    <w:rsid w:val="51B15B29"/>
    <w:rsid w:val="51BC5D04"/>
    <w:rsid w:val="51E657D3"/>
    <w:rsid w:val="51F7178E"/>
    <w:rsid w:val="52097713"/>
    <w:rsid w:val="5213732C"/>
    <w:rsid w:val="5225397A"/>
    <w:rsid w:val="52371D6C"/>
    <w:rsid w:val="525F10E1"/>
    <w:rsid w:val="5279600F"/>
    <w:rsid w:val="52952D55"/>
    <w:rsid w:val="52CC2C1B"/>
    <w:rsid w:val="52E53CDC"/>
    <w:rsid w:val="53163E96"/>
    <w:rsid w:val="532A5C81"/>
    <w:rsid w:val="534F55FA"/>
    <w:rsid w:val="53746E0E"/>
    <w:rsid w:val="538E2E28"/>
    <w:rsid w:val="539D0113"/>
    <w:rsid w:val="53AD60A4"/>
    <w:rsid w:val="540E1011"/>
    <w:rsid w:val="541008E5"/>
    <w:rsid w:val="542B1BC3"/>
    <w:rsid w:val="543640C4"/>
    <w:rsid w:val="546D7169"/>
    <w:rsid w:val="5481372F"/>
    <w:rsid w:val="548B1262"/>
    <w:rsid w:val="549A28A4"/>
    <w:rsid w:val="54B0031A"/>
    <w:rsid w:val="54BC0A6D"/>
    <w:rsid w:val="54D23DEC"/>
    <w:rsid w:val="54DA0A47"/>
    <w:rsid w:val="54DC2EBD"/>
    <w:rsid w:val="54F40E44"/>
    <w:rsid w:val="54FB4806"/>
    <w:rsid w:val="54FE72D7"/>
    <w:rsid w:val="55216B22"/>
    <w:rsid w:val="55885AAD"/>
    <w:rsid w:val="558C48E3"/>
    <w:rsid w:val="55935C72"/>
    <w:rsid w:val="55CA0F67"/>
    <w:rsid w:val="560828D8"/>
    <w:rsid w:val="561F5757"/>
    <w:rsid w:val="562B40FC"/>
    <w:rsid w:val="563C1E65"/>
    <w:rsid w:val="56625644"/>
    <w:rsid w:val="567D4DE2"/>
    <w:rsid w:val="56861332"/>
    <w:rsid w:val="56941CA1"/>
    <w:rsid w:val="569F41A2"/>
    <w:rsid w:val="56A33C92"/>
    <w:rsid w:val="56C9121F"/>
    <w:rsid w:val="56DC53F6"/>
    <w:rsid w:val="56EA7B13"/>
    <w:rsid w:val="56EF6ED8"/>
    <w:rsid w:val="56F30894"/>
    <w:rsid w:val="570877D5"/>
    <w:rsid w:val="57205A3A"/>
    <w:rsid w:val="576A47B0"/>
    <w:rsid w:val="57825E34"/>
    <w:rsid w:val="578C0BCA"/>
    <w:rsid w:val="57931F59"/>
    <w:rsid w:val="57947A7F"/>
    <w:rsid w:val="57AA6E55"/>
    <w:rsid w:val="57AE0B41"/>
    <w:rsid w:val="57C02876"/>
    <w:rsid w:val="57E10104"/>
    <w:rsid w:val="57E502DB"/>
    <w:rsid w:val="57E76459"/>
    <w:rsid w:val="57EF1159"/>
    <w:rsid w:val="57F64296"/>
    <w:rsid w:val="580A7D41"/>
    <w:rsid w:val="580C3AB9"/>
    <w:rsid w:val="581D4EEB"/>
    <w:rsid w:val="581F1A3E"/>
    <w:rsid w:val="583354EA"/>
    <w:rsid w:val="58337298"/>
    <w:rsid w:val="58523BC2"/>
    <w:rsid w:val="586D5640"/>
    <w:rsid w:val="587A6C75"/>
    <w:rsid w:val="587F428B"/>
    <w:rsid w:val="5883051A"/>
    <w:rsid w:val="58C40C2D"/>
    <w:rsid w:val="58D565A1"/>
    <w:rsid w:val="58FA1B64"/>
    <w:rsid w:val="59045CA1"/>
    <w:rsid w:val="59075CA5"/>
    <w:rsid w:val="59345D75"/>
    <w:rsid w:val="593E4146"/>
    <w:rsid w:val="597E2795"/>
    <w:rsid w:val="598B6C60"/>
    <w:rsid w:val="598F6750"/>
    <w:rsid w:val="59A0354C"/>
    <w:rsid w:val="59A321FB"/>
    <w:rsid w:val="59AA5338"/>
    <w:rsid w:val="59B1455D"/>
    <w:rsid w:val="5A76387F"/>
    <w:rsid w:val="5A897643"/>
    <w:rsid w:val="5AA153EC"/>
    <w:rsid w:val="5AB50978"/>
    <w:rsid w:val="5AB71304"/>
    <w:rsid w:val="5AD76600"/>
    <w:rsid w:val="5B490B80"/>
    <w:rsid w:val="5B5639C9"/>
    <w:rsid w:val="5B6339F0"/>
    <w:rsid w:val="5B647768"/>
    <w:rsid w:val="5B7A18A3"/>
    <w:rsid w:val="5BAD110F"/>
    <w:rsid w:val="5BBB508A"/>
    <w:rsid w:val="5BC43F6E"/>
    <w:rsid w:val="5BDB44C4"/>
    <w:rsid w:val="5C480E38"/>
    <w:rsid w:val="5C4F0418"/>
    <w:rsid w:val="5C7F04DB"/>
    <w:rsid w:val="5C930305"/>
    <w:rsid w:val="5C965957"/>
    <w:rsid w:val="5CCE3A33"/>
    <w:rsid w:val="5CE5496A"/>
    <w:rsid w:val="5CEA65A2"/>
    <w:rsid w:val="5CF60894"/>
    <w:rsid w:val="5CFC6CF4"/>
    <w:rsid w:val="5D096819"/>
    <w:rsid w:val="5D867E6A"/>
    <w:rsid w:val="5D8D744A"/>
    <w:rsid w:val="5D9C143B"/>
    <w:rsid w:val="5DAA1DAA"/>
    <w:rsid w:val="5DB04EE7"/>
    <w:rsid w:val="5DE9484F"/>
    <w:rsid w:val="5E343D6A"/>
    <w:rsid w:val="5E3E0745"/>
    <w:rsid w:val="5E4C10B3"/>
    <w:rsid w:val="5E767EDE"/>
    <w:rsid w:val="5EAC56AE"/>
    <w:rsid w:val="5EBD3A80"/>
    <w:rsid w:val="5EC62C14"/>
    <w:rsid w:val="5ED04AEF"/>
    <w:rsid w:val="5EF62DCD"/>
    <w:rsid w:val="5F0B6879"/>
    <w:rsid w:val="5F8A07E8"/>
    <w:rsid w:val="5FB07420"/>
    <w:rsid w:val="5FD44EBD"/>
    <w:rsid w:val="5FF64A72"/>
    <w:rsid w:val="5FF75265"/>
    <w:rsid w:val="5FFE462F"/>
    <w:rsid w:val="601E25DC"/>
    <w:rsid w:val="603A20E8"/>
    <w:rsid w:val="60714E01"/>
    <w:rsid w:val="60C07B37"/>
    <w:rsid w:val="60D61108"/>
    <w:rsid w:val="60E2185B"/>
    <w:rsid w:val="6110461A"/>
    <w:rsid w:val="612756CF"/>
    <w:rsid w:val="6162474A"/>
    <w:rsid w:val="616B1851"/>
    <w:rsid w:val="618741B1"/>
    <w:rsid w:val="618925DC"/>
    <w:rsid w:val="619568CD"/>
    <w:rsid w:val="61B551C2"/>
    <w:rsid w:val="61BE3B5D"/>
    <w:rsid w:val="61ED5359"/>
    <w:rsid w:val="623E51B7"/>
    <w:rsid w:val="627B3D15"/>
    <w:rsid w:val="629E17B2"/>
    <w:rsid w:val="62A274F4"/>
    <w:rsid w:val="630261E5"/>
    <w:rsid w:val="63035AB9"/>
    <w:rsid w:val="63250D4F"/>
    <w:rsid w:val="632F368A"/>
    <w:rsid w:val="635D4457"/>
    <w:rsid w:val="637349EC"/>
    <w:rsid w:val="637A42EA"/>
    <w:rsid w:val="637D1D0F"/>
    <w:rsid w:val="63941B9B"/>
    <w:rsid w:val="63957059"/>
    <w:rsid w:val="63B24624"/>
    <w:rsid w:val="63DA2CBD"/>
    <w:rsid w:val="63E31B72"/>
    <w:rsid w:val="63EE6769"/>
    <w:rsid w:val="64023592"/>
    <w:rsid w:val="64405216"/>
    <w:rsid w:val="645E5ABF"/>
    <w:rsid w:val="646B1B68"/>
    <w:rsid w:val="64915B1D"/>
    <w:rsid w:val="64A26291"/>
    <w:rsid w:val="64E060B2"/>
    <w:rsid w:val="64F52E5B"/>
    <w:rsid w:val="651D5558"/>
    <w:rsid w:val="65530F79"/>
    <w:rsid w:val="6578278E"/>
    <w:rsid w:val="65BB10E4"/>
    <w:rsid w:val="65BD4B75"/>
    <w:rsid w:val="65C92FEA"/>
    <w:rsid w:val="65DA51F7"/>
    <w:rsid w:val="66251F2C"/>
    <w:rsid w:val="6635713E"/>
    <w:rsid w:val="66576847"/>
    <w:rsid w:val="667B2536"/>
    <w:rsid w:val="667E3DD4"/>
    <w:rsid w:val="66AF572C"/>
    <w:rsid w:val="67002A3B"/>
    <w:rsid w:val="67073DC9"/>
    <w:rsid w:val="670E5A62"/>
    <w:rsid w:val="6710610D"/>
    <w:rsid w:val="6727621A"/>
    <w:rsid w:val="6747066A"/>
    <w:rsid w:val="675F3C06"/>
    <w:rsid w:val="67656D42"/>
    <w:rsid w:val="676E3E49"/>
    <w:rsid w:val="67713939"/>
    <w:rsid w:val="67780823"/>
    <w:rsid w:val="677E1BB2"/>
    <w:rsid w:val="678E0566"/>
    <w:rsid w:val="678E44EB"/>
    <w:rsid w:val="67A05409"/>
    <w:rsid w:val="67AE693B"/>
    <w:rsid w:val="67BF46A4"/>
    <w:rsid w:val="67E45EB9"/>
    <w:rsid w:val="67E60BCD"/>
    <w:rsid w:val="67EC2FBF"/>
    <w:rsid w:val="67EE5745"/>
    <w:rsid w:val="680E2F36"/>
    <w:rsid w:val="682C160E"/>
    <w:rsid w:val="68333996"/>
    <w:rsid w:val="68490412"/>
    <w:rsid w:val="68491856"/>
    <w:rsid w:val="684B5F38"/>
    <w:rsid w:val="68534DEC"/>
    <w:rsid w:val="685C1EF3"/>
    <w:rsid w:val="686A57F4"/>
    <w:rsid w:val="6873723D"/>
    <w:rsid w:val="687F0310"/>
    <w:rsid w:val="689340DA"/>
    <w:rsid w:val="68A549FE"/>
    <w:rsid w:val="68C429A8"/>
    <w:rsid w:val="68DC3034"/>
    <w:rsid w:val="690E628A"/>
    <w:rsid w:val="692A1FF1"/>
    <w:rsid w:val="692F585A"/>
    <w:rsid w:val="69686883"/>
    <w:rsid w:val="698279A8"/>
    <w:rsid w:val="69935DE8"/>
    <w:rsid w:val="699670B1"/>
    <w:rsid w:val="69AC0C58"/>
    <w:rsid w:val="6A1C5764"/>
    <w:rsid w:val="6A1F0D5E"/>
    <w:rsid w:val="6A350C4E"/>
    <w:rsid w:val="6A3A32A0"/>
    <w:rsid w:val="6A502A07"/>
    <w:rsid w:val="6A5E040D"/>
    <w:rsid w:val="6A8674D8"/>
    <w:rsid w:val="6A8B394D"/>
    <w:rsid w:val="6A9A6D03"/>
    <w:rsid w:val="6A9C6F1F"/>
    <w:rsid w:val="6AA3365D"/>
    <w:rsid w:val="6AAB7162"/>
    <w:rsid w:val="6AB06526"/>
    <w:rsid w:val="6ABB1FAF"/>
    <w:rsid w:val="6ABE6997"/>
    <w:rsid w:val="6AE67665"/>
    <w:rsid w:val="6B2E48C7"/>
    <w:rsid w:val="6B4C26F3"/>
    <w:rsid w:val="6B59096C"/>
    <w:rsid w:val="6B655563"/>
    <w:rsid w:val="6B6A603C"/>
    <w:rsid w:val="6B826114"/>
    <w:rsid w:val="6B8D6867"/>
    <w:rsid w:val="6B9C5C0D"/>
    <w:rsid w:val="6BB169FA"/>
    <w:rsid w:val="6BC84A99"/>
    <w:rsid w:val="6BDD3C18"/>
    <w:rsid w:val="6BEA411F"/>
    <w:rsid w:val="6BF406CB"/>
    <w:rsid w:val="6BFA214F"/>
    <w:rsid w:val="6C00528B"/>
    <w:rsid w:val="6C122D4F"/>
    <w:rsid w:val="6C1B20C5"/>
    <w:rsid w:val="6C2C42D2"/>
    <w:rsid w:val="6C360B10"/>
    <w:rsid w:val="6C532E82"/>
    <w:rsid w:val="6C5B6E74"/>
    <w:rsid w:val="6C705F6D"/>
    <w:rsid w:val="6C9E6F7E"/>
    <w:rsid w:val="6C9F6852"/>
    <w:rsid w:val="6CCE7137"/>
    <w:rsid w:val="6CD31364"/>
    <w:rsid w:val="6D404778"/>
    <w:rsid w:val="6D413DAD"/>
    <w:rsid w:val="6D5A4221"/>
    <w:rsid w:val="6D8B6DD7"/>
    <w:rsid w:val="6DB36F55"/>
    <w:rsid w:val="6DB43F8A"/>
    <w:rsid w:val="6DC742B3"/>
    <w:rsid w:val="6DCA3DA3"/>
    <w:rsid w:val="6DF17581"/>
    <w:rsid w:val="6E216139"/>
    <w:rsid w:val="6E3F771F"/>
    <w:rsid w:val="6E4F6056"/>
    <w:rsid w:val="6E69536A"/>
    <w:rsid w:val="6E6966F8"/>
    <w:rsid w:val="6E77591A"/>
    <w:rsid w:val="6E7D482F"/>
    <w:rsid w:val="6E821BA6"/>
    <w:rsid w:val="6EB15B20"/>
    <w:rsid w:val="6EBF6F77"/>
    <w:rsid w:val="6ECC76A7"/>
    <w:rsid w:val="6F012FA0"/>
    <w:rsid w:val="6F046E40"/>
    <w:rsid w:val="6F0532E4"/>
    <w:rsid w:val="6F174DC6"/>
    <w:rsid w:val="6F1F1ECC"/>
    <w:rsid w:val="6F410095"/>
    <w:rsid w:val="6F4656AB"/>
    <w:rsid w:val="6F631DB9"/>
    <w:rsid w:val="6F7E4E45"/>
    <w:rsid w:val="6F863CF9"/>
    <w:rsid w:val="6F8F7052"/>
    <w:rsid w:val="6F946416"/>
    <w:rsid w:val="6FD64C81"/>
    <w:rsid w:val="703D1676"/>
    <w:rsid w:val="706B688A"/>
    <w:rsid w:val="70DB5991"/>
    <w:rsid w:val="70F73101"/>
    <w:rsid w:val="719B567C"/>
    <w:rsid w:val="71C91BF8"/>
    <w:rsid w:val="720158B9"/>
    <w:rsid w:val="722241AD"/>
    <w:rsid w:val="72343EE1"/>
    <w:rsid w:val="724E2C9D"/>
    <w:rsid w:val="72637B9F"/>
    <w:rsid w:val="72650156"/>
    <w:rsid w:val="729A1F96"/>
    <w:rsid w:val="72A57DCD"/>
    <w:rsid w:val="72AE3C93"/>
    <w:rsid w:val="72B10273"/>
    <w:rsid w:val="72C5665D"/>
    <w:rsid w:val="72D57472"/>
    <w:rsid w:val="72DF3E4C"/>
    <w:rsid w:val="72E27499"/>
    <w:rsid w:val="72EE51E1"/>
    <w:rsid w:val="72F75611"/>
    <w:rsid w:val="730218E9"/>
    <w:rsid w:val="73075151"/>
    <w:rsid w:val="730D6C0C"/>
    <w:rsid w:val="73155AC0"/>
    <w:rsid w:val="73520AC2"/>
    <w:rsid w:val="73702CF6"/>
    <w:rsid w:val="737F3F53"/>
    <w:rsid w:val="73AA291D"/>
    <w:rsid w:val="73AD3F4B"/>
    <w:rsid w:val="73AE3A50"/>
    <w:rsid w:val="73B726D3"/>
    <w:rsid w:val="73FA3A6B"/>
    <w:rsid w:val="744664D4"/>
    <w:rsid w:val="744A1799"/>
    <w:rsid w:val="745148D6"/>
    <w:rsid w:val="74675EA7"/>
    <w:rsid w:val="746E1B45"/>
    <w:rsid w:val="74A7099A"/>
    <w:rsid w:val="74D80B53"/>
    <w:rsid w:val="750D57FD"/>
    <w:rsid w:val="75104791"/>
    <w:rsid w:val="75241FEA"/>
    <w:rsid w:val="75243D99"/>
    <w:rsid w:val="752B3379"/>
    <w:rsid w:val="754206C3"/>
    <w:rsid w:val="75C31803"/>
    <w:rsid w:val="75D27C98"/>
    <w:rsid w:val="75D43A11"/>
    <w:rsid w:val="75F53987"/>
    <w:rsid w:val="760015EB"/>
    <w:rsid w:val="76037E52"/>
    <w:rsid w:val="76312C11"/>
    <w:rsid w:val="766703E1"/>
    <w:rsid w:val="76680853"/>
    <w:rsid w:val="766A6123"/>
    <w:rsid w:val="768076F4"/>
    <w:rsid w:val="76A01B45"/>
    <w:rsid w:val="76A258BD"/>
    <w:rsid w:val="76D37824"/>
    <w:rsid w:val="76D75E34"/>
    <w:rsid w:val="76DA3325"/>
    <w:rsid w:val="76E3626C"/>
    <w:rsid w:val="76FA1255"/>
    <w:rsid w:val="76FB1516"/>
    <w:rsid w:val="772418A2"/>
    <w:rsid w:val="772E0EFE"/>
    <w:rsid w:val="773504DF"/>
    <w:rsid w:val="773874B1"/>
    <w:rsid w:val="77862AE9"/>
    <w:rsid w:val="77A94A29"/>
    <w:rsid w:val="77B61915"/>
    <w:rsid w:val="77BD6323"/>
    <w:rsid w:val="77C35BC7"/>
    <w:rsid w:val="77CD6969"/>
    <w:rsid w:val="77D23F80"/>
    <w:rsid w:val="78061E7B"/>
    <w:rsid w:val="78152551"/>
    <w:rsid w:val="78175E36"/>
    <w:rsid w:val="7820118F"/>
    <w:rsid w:val="783E33C3"/>
    <w:rsid w:val="78564BB1"/>
    <w:rsid w:val="78643C59"/>
    <w:rsid w:val="7880578A"/>
    <w:rsid w:val="788F1E71"/>
    <w:rsid w:val="789254BD"/>
    <w:rsid w:val="78A70F68"/>
    <w:rsid w:val="78AB3CDA"/>
    <w:rsid w:val="78C0027C"/>
    <w:rsid w:val="78CF4963"/>
    <w:rsid w:val="78D83818"/>
    <w:rsid w:val="78D9133E"/>
    <w:rsid w:val="78FB3062"/>
    <w:rsid w:val="793C5C46"/>
    <w:rsid w:val="796A3F9F"/>
    <w:rsid w:val="796D07C2"/>
    <w:rsid w:val="79762121"/>
    <w:rsid w:val="79870D9A"/>
    <w:rsid w:val="79AA36CA"/>
    <w:rsid w:val="79B53B59"/>
    <w:rsid w:val="79DD09BA"/>
    <w:rsid w:val="79E14F49"/>
    <w:rsid w:val="7A3A405E"/>
    <w:rsid w:val="7A6A04A0"/>
    <w:rsid w:val="7A923E9A"/>
    <w:rsid w:val="7AA3780A"/>
    <w:rsid w:val="7AB63092"/>
    <w:rsid w:val="7AC52BAB"/>
    <w:rsid w:val="7AC758F2"/>
    <w:rsid w:val="7ACC524B"/>
    <w:rsid w:val="7ADB139D"/>
    <w:rsid w:val="7AE53FCA"/>
    <w:rsid w:val="7AEA1CF5"/>
    <w:rsid w:val="7AEA338E"/>
    <w:rsid w:val="7B024B7C"/>
    <w:rsid w:val="7B114DBF"/>
    <w:rsid w:val="7B164183"/>
    <w:rsid w:val="7B1871E1"/>
    <w:rsid w:val="7B1B3E90"/>
    <w:rsid w:val="7B566C76"/>
    <w:rsid w:val="7B7F441F"/>
    <w:rsid w:val="7BA619AB"/>
    <w:rsid w:val="7BAB0D70"/>
    <w:rsid w:val="7BC63DFB"/>
    <w:rsid w:val="7C013085"/>
    <w:rsid w:val="7C3823DD"/>
    <w:rsid w:val="7C572CA5"/>
    <w:rsid w:val="7C6333F8"/>
    <w:rsid w:val="7C765821"/>
    <w:rsid w:val="7C792C1C"/>
    <w:rsid w:val="7D2863F0"/>
    <w:rsid w:val="7D5176F5"/>
    <w:rsid w:val="7D5611AF"/>
    <w:rsid w:val="7D5C1767"/>
    <w:rsid w:val="7D603DDC"/>
    <w:rsid w:val="7D80102F"/>
    <w:rsid w:val="7D8F3D1C"/>
    <w:rsid w:val="7DCC76C3"/>
    <w:rsid w:val="7E3A0BBC"/>
    <w:rsid w:val="7E500F57"/>
    <w:rsid w:val="7E697D38"/>
    <w:rsid w:val="7E6E2528"/>
    <w:rsid w:val="7E7A2C7B"/>
    <w:rsid w:val="7E7B0488"/>
    <w:rsid w:val="7E900275"/>
    <w:rsid w:val="7E9953F2"/>
    <w:rsid w:val="7E9B6AC9"/>
    <w:rsid w:val="7EA01A8C"/>
    <w:rsid w:val="7EBA751C"/>
    <w:rsid w:val="7EC61A85"/>
    <w:rsid w:val="7F007624"/>
    <w:rsid w:val="7F016EF9"/>
    <w:rsid w:val="7F04132C"/>
    <w:rsid w:val="7F121106"/>
    <w:rsid w:val="7F1B26B0"/>
    <w:rsid w:val="7F225CB0"/>
    <w:rsid w:val="7F3F62E3"/>
    <w:rsid w:val="7F4B7FF1"/>
    <w:rsid w:val="7F85159A"/>
    <w:rsid w:val="7F9005F0"/>
    <w:rsid w:val="7F914720"/>
    <w:rsid w:val="7F9A1827"/>
    <w:rsid w:val="7FB4040F"/>
    <w:rsid w:val="7FD7057F"/>
    <w:rsid w:val="7FD91C23"/>
    <w:rsid w:val="7FE23974"/>
    <w:rsid w:val="7FEC1957"/>
    <w:rsid w:val="7FF0615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uiPriority="1" w:qFormat="1"/>
    <w:lsdException w:name="heading 6" w:uiPriority="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1" w:qFormat="1"/>
    <w:lsdException w:name="toc 2" w:semiHidden="1" w:unhideWhenUsed="1" w:qFormat="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qFormat="1"/>
    <w:lsdException w:name="annotation text" w:qFormat="1"/>
    <w:lsdException w:name="header" w:qFormat="1"/>
    <w:lsdException w:name="footer" w:qFormat="1"/>
    <w:lsdException w:name="index heading" w:semiHidden="1" w:unhideWhenUsed="1"/>
    <w:lsdException w:name="caption" w:qFormat="1"/>
    <w:lsdException w:name="table of figures" w:qFormat="1"/>
    <w:lsdException w:name="envelope address" w:semiHidden="1" w:unhideWhenUsed="1"/>
    <w:lsdException w:name="envelope return" w:qFormat="1"/>
    <w:lsdException w:name="footnote reference" w:semiHidden="1" w:unhideWhenUsed="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99" w:unhideWhenUsed="1" w:qFormat="1"/>
    <w:lsdException w:name="Subtitle" w:qFormat="1"/>
    <w:lsdException w:name="Salutation" w:semiHidden="1" w:unhideWhenUsed="1"/>
    <w:lsdException w:name="Date" w:qFormat="1"/>
    <w:lsdException w:name="Body Text First Indent" w:qFormat="1"/>
    <w:lsdException w:name="Body Text First Indent 2" w:qFormat="1"/>
    <w:lsdException w:name="Note Heading" w:semiHidden="1" w:unhideWhenUsed="1"/>
    <w:lsdException w:name="Body Text 2" w:qFormat="1"/>
    <w:lsdException w:name="Body Text 3" w:qFormat="1"/>
    <w:lsdException w:name="Body Text Indent 2" w:uiPriority="99" w:unhideWhenUsed="1" w:qFormat="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unhideWhenUsed="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qFormat="1"/>
    <w:lsdException w:name="HTML Address" w:semiHidden="1" w:unhideWhenUsed="1"/>
    <w:lsdException w:name="HTML Cite" w:qFormat="1"/>
    <w:lsdException w:name="HTML Code" w:qFormat="1"/>
    <w:lsdException w:name="HTML Definition" w:qFormat="1"/>
    <w:lsdException w:name="HTML Keyboard" w:qFormat="1"/>
    <w:lsdException w:name="HTML Preformatted" w:semiHidden="1" w:unhideWhenUsed="1"/>
    <w:lsdException w:name="HTML Sample" w:qFormat="1"/>
    <w:lsdException w:name="HTML Typewriter" w:qFormat="1"/>
    <w:lsdException w:name="HTML Variable"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qFormat="1"/>
    <w:lsdException w:name="Table Grid" w:uiPriority="39" w:qFormat="1"/>
    <w:lsdException w:name="Table Theme" w:semiHidden="1" w:unhideWhenUsed="1"/>
    <w:lsdException w:name="Placeholder Text" w:semiHidden="1" w:uiPriority="99"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Default"/>
    <w:uiPriority w:val="1"/>
    <w:qFormat/>
    <w:rsid w:val="00D8139D"/>
    <w:pPr>
      <w:widowControl w:val="0"/>
      <w:autoSpaceDE w:val="0"/>
      <w:autoSpaceDN w:val="0"/>
    </w:pPr>
    <w:rPr>
      <w:rFonts w:ascii="宋体" w:hAnsi="宋体" w:cs="宋体"/>
      <w:sz w:val="22"/>
      <w:szCs w:val="22"/>
      <w:lang w:eastAsia="en-US"/>
    </w:rPr>
  </w:style>
  <w:style w:type="paragraph" w:styleId="1">
    <w:name w:val="heading 1"/>
    <w:basedOn w:val="a"/>
    <w:next w:val="a"/>
    <w:uiPriority w:val="1"/>
    <w:qFormat/>
    <w:rsid w:val="00D8139D"/>
    <w:pPr>
      <w:spacing w:before="38"/>
      <w:ind w:left="1"/>
      <w:jc w:val="center"/>
      <w:outlineLvl w:val="0"/>
    </w:pPr>
    <w:rPr>
      <w:b/>
      <w:bCs/>
      <w:sz w:val="44"/>
      <w:szCs w:val="44"/>
    </w:rPr>
  </w:style>
  <w:style w:type="paragraph" w:styleId="2">
    <w:name w:val="heading 2"/>
    <w:basedOn w:val="a"/>
    <w:next w:val="a"/>
    <w:uiPriority w:val="1"/>
    <w:qFormat/>
    <w:rsid w:val="00D8139D"/>
    <w:pPr>
      <w:spacing w:before="1"/>
      <w:ind w:left="3" w:right="1"/>
      <w:jc w:val="center"/>
      <w:outlineLvl w:val="1"/>
    </w:pPr>
    <w:rPr>
      <w:sz w:val="28"/>
      <w:szCs w:val="28"/>
    </w:rPr>
  </w:style>
  <w:style w:type="paragraph" w:styleId="3">
    <w:name w:val="heading 3"/>
    <w:basedOn w:val="a"/>
    <w:next w:val="a"/>
    <w:link w:val="3Char"/>
    <w:uiPriority w:val="1"/>
    <w:qFormat/>
    <w:rsid w:val="00D8139D"/>
    <w:pPr>
      <w:spacing w:before="66"/>
      <w:ind w:left="6"/>
      <w:jc w:val="center"/>
      <w:outlineLvl w:val="2"/>
    </w:pPr>
    <w:rPr>
      <w:b/>
      <w:bCs/>
      <w:sz w:val="24"/>
      <w:szCs w:val="24"/>
    </w:rPr>
  </w:style>
  <w:style w:type="paragraph" w:styleId="4">
    <w:name w:val="heading 4"/>
    <w:basedOn w:val="a"/>
    <w:next w:val="a"/>
    <w:uiPriority w:val="1"/>
    <w:qFormat/>
    <w:rsid w:val="00D8139D"/>
    <w:pPr>
      <w:spacing w:before="145"/>
      <w:ind w:left="582"/>
      <w:outlineLvl w:val="3"/>
    </w:pPr>
    <w:rPr>
      <w:sz w:val="24"/>
      <w:szCs w:val="24"/>
    </w:rPr>
  </w:style>
  <w:style w:type="paragraph" w:styleId="5">
    <w:name w:val="heading 5"/>
    <w:basedOn w:val="a"/>
    <w:next w:val="a"/>
    <w:uiPriority w:val="1"/>
    <w:qFormat/>
    <w:rsid w:val="00D8139D"/>
    <w:pPr>
      <w:ind w:left="1184" w:hanging="422"/>
      <w:outlineLvl w:val="4"/>
    </w:pPr>
    <w:rPr>
      <w:b/>
      <w:bCs/>
      <w:sz w:val="21"/>
      <w:szCs w:val="21"/>
    </w:rPr>
  </w:style>
  <w:style w:type="paragraph" w:styleId="6">
    <w:name w:val="heading 6"/>
    <w:basedOn w:val="a"/>
    <w:next w:val="a"/>
    <w:uiPriority w:val="1"/>
    <w:qFormat/>
    <w:rsid w:val="00D8139D"/>
    <w:pPr>
      <w:spacing w:before="42"/>
      <w:outlineLvl w:val="5"/>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next w:val="a"/>
    <w:qFormat/>
    <w:rsid w:val="00D8139D"/>
    <w:pPr>
      <w:widowControl w:val="0"/>
      <w:autoSpaceDE w:val="0"/>
      <w:autoSpaceDN w:val="0"/>
      <w:adjustRightInd w:val="0"/>
    </w:pPr>
    <w:rPr>
      <w:rFonts w:ascii="宋体" w:cs="宋体"/>
      <w:color w:val="000000"/>
      <w:sz w:val="24"/>
      <w:szCs w:val="24"/>
    </w:rPr>
  </w:style>
  <w:style w:type="paragraph" w:styleId="a3">
    <w:name w:val="Normal Indent"/>
    <w:basedOn w:val="a"/>
    <w:qFormat/>
    <w:rsid w:val="00D8139D"/>
    <w:pPr>
      <w:ind w:firstLineChars="200" w:firstLine="420"/>
    </w:pPr>
  </w:style>
  <w:style w:type="paragraph" w:styleId="a4">
    <w:name w:val="caption"/>
    <w:basedOn w:val="a"/>
    <w:next w:val="a"/>
    <w:qFormat/>
    <w:rsid w:val="00D8139D"/>
    <w:rPr>
      <w:rFonts w:ascii="Cambria" w:eastAsia="黑体" w:hAnsi="Cambria"/>
      <w:sz w:val="20"/>
      <w:szCs w:val="20"/>
    </w:rPr>
  </w:style>
  <w:style w:type="paragraph" w:styleId="a5">
    <w:name w:val="annotation text"/>
    <w:basedOn w:val="a"/>
    <w:link w:val="Char"/>
    <w:qFormat/>
    <w:rsid w:val="00D8139D"/>
  </w:style>
  <w:style w:type="paragraph" w:styleId="30">
    <w:name w:val="Body Text 3"/>
    <w:basedOn w:val="a"/>
    <w:qFormat/>
    <w:rsid w:val="00D8139D"/>
    <w:pPr>
      <w:spacing w:line="440" w:lineRule="atLeast"/>
      <w:ind w:firstLine="482"/>
    </w:pPr>
    <w:rPr>
      <w:sz w:val="16"/>
      <w:szCs w:val="16"/>
    </w:rPr>
  </w:style>
  <w:style w:type="paragraph" w:styleId="a6">
    <w:name w:val="Body Text"/>
    <w:basedOn w:val="a"/>
    <w:next w:val="a"/>
    <w:uiPriority w:val="1"/>
    <w:qFormat/>
    <w:rsid w:val="00D8139D"/>
    <w:rPr>
      <w:sz w:val="21"/>
      <w:szCs w:val="21"/>
    </w:rPr>
  </w:style>
  <w:style w:type="paragraph" w:styleId="a7">
    <w:name w:val="Body Text Indent"/>
    <w:basedOn w:val="a"/>
    <w:next w:val="a8"/>
    <w:qFormat/>
    <w:rsid w:val="00D8139D"/>
    <w:pPr>
      <w:spacing w:after="120"/>
      <w:ind w:leftChars="200" w:left="420"/>
    </w:pPr>
  </w:style>
  <w:style w:type="paragraph" w:styleId="a8">
    <w:name w:val="envelope return"/>
    <w:basedOn w:val="a"/>
    <w:qFormat/>
    <w:rsid w:val="00D8139D"/>
    <w:pPr>
      <w:snapToGrid w:val="0"/>
    </w:pPr>
    <w:rPr>
      <w:rFonts w:ascii="Arial" w:hAnsi="Arial"/>
    </w:rPr>
  </w:style>
  <w:style w:type="paragraph" w:styleId="31">
    <w:name w:val="toc 3"/>
    <w:basedOn w:val="a"/>
    <w:next w:val="a"/>
    <w:semiHidden/>
    <w:unhideWhenUsed/>
    <w:qFormat/>
    <w:rsid w:val="00D8139D"/>
    <w:pPr>
      <w:ind w:leftChars="400" w:left="840"/>
    </w:pPr>
  </w:style>
  <w:style w:type="paragraph" w:styleId="a9">
    <w:name w:val="Plain Text"/>
    <w:basedOn w:val="a"/>
    <w:qFormat/>
    <w:rsid w:val="00D8139D"/>
    <w:rPr>
      <w:rFonts w:hAnsi="Courier New" w:cs="Courier New"/>
      <w:szCs w:val="21"/>
    </w:rPr>
  </w:style>
  <w:style w:type="paragraph" w:styleId="aa">
    <w:name w:val="Date"/>
    <w:basedOn w:val="a"/>
    <w:next w:val="a"/>
    <w:qFormat/>
    <w:rsid w:val="00D8139D"/>
    <w:pPr>
      <w:ind w:leftChars="2500" w:left="100"/>
    </w:pPr>
  </w:style>
  <w:style w:type="paragraph" w:styleId="20">
    <w:name w:val="Body Text Indent 2"/>
    <w:basedOn w:val="a"/>
    <w:uiPriority w:val="99"/>
    <w:unhideWhenUsed/>
    <w:qFormat/>
    <w:rsid w:val="00D8139D"/>
    <w:pPr>
      <w:spacing w:after="120" w:line="480" w:lineRule="auto"/>
      <w:ind w:leftChars="200" w:left="420"/>
    </w:pPr>
  </w:style>
  <w:style w:type="paragraph" w:styleId="ab">
    <w:name w:val="Balloon Text"/>
    <w:basedOn w:val="a"/>
    <w:link w:val="Char0"/>
    <w:qFormat/>
    <w:rsid w:val="00D8139D"/>
    <w:rPr>
      <w:sz w:val="18"/>
      <w:szCs w:val="18"/>
    </w:rPr>
  </w:style>
  <w:style w:type="paragraph" w:styleId="ac">
    <w:name w:val="footer"/>
    <w:basedOn w:val="a"/>
    <w:qFormat/>
    <w:rsid w:val="00D8139D"/>
    <w:pPr>
      <w:tabs>
        <w:tab w:val="center" w:pos="4153"/>
        <w:tab w:val="right" w:pos="8306"/>
      </w:tabs>
      <w:snapToGrid w:val="0"/>
    </w:pPr>
    <w:rPr>
      <w:sz w:val="18"/>
    </w:rPr>
  </w:style>
  <w:style w:type="paragraph" w:styleId="ad">
    <w:name w:val="header"/>
    <w:basedOn w:val="a"/>
    <w:qFormat/>
    <w:rsid w:val="00D8139D"/>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paragraph" w:styleId="10">
    <w:name w:val="toc 1"/>
    <w:basedOn w:val="a"/>
    <w:next w:val="a"/>
    <w:uiPriority w:val="1"/>
    <w:qFormat/>
    <w:rsid w:val="00D8139D"/>
    <w:pPr>
      <w:spacing w:before="438"/>
      <w:ind w:left="342"/>
    </w:pPr>
    <w:rPr>
      <w:sz w:val="28"/>
      <w:szCs w:val="28"/>
    </w:rPr>
  </w:style>
  <w:style w:type="paragraph" w:styleId="ae">
    <w:name w:val="footnote text"/>
    <w:basedOn w:val="a"/>
    <w:qFormat/>
    <w:rsid w:val="00D8139D"/>
    <w:pPr>
      <w:snapToGrid w:val="0"/>
    </w:pPr>
    <w:rPr>
      <w:rFonts w:ascii="Times New Roman" w:hAnsi="Times New Roman" w:cs="Times New Roman"/>
      <w:sz w:val="18"/>
    </w:rPr>
  </w:style>
  <w:style w:type="paragraph" w:styleId="af">
    <w:name w:val="table of figures"/>
    <w:basedOn w:val="a"/>
    <w:next w:val="a"/>
    <w:qFormat/>
    <w:rsid w:val="00D8139D"/>
    <w:pPr>
      <w:ind w:leftChars="200" w:left="200" w:hangingChars="200" w:hanging="200"/>
    </w:pPr>
  </w:style>
  <w:style w:type="paragraph" w:styleId="21">
    <w:name w:val="toc 2"/>
    <w:basedOn w:val="a"/>
    <w:next w:val="a"/>
    <w:semiHidden/>
    <w:unhideWhenUsed/>
    <w:qFormat/>
    <w:rsid w:val="00D8139D"/>
    <w:pPr>
      <w:ind w:leftChars="200" w:left="420"/>
    </w:pPr>
  </w:style>
  <w:style w:type="paragraph" w:styleId="22">
    <w:name w:val="Body Text 2"/>
    <w:basedOn w:val="a"/>
    <w:next w:val="a6"/>
    <w:qFormat/>
    <w:rsid w:val="00D8139D"/>
    <w:rPr>
      <w:rFonts w:ascii="Times New Roman" w:eastAsia="楷体_GB2312" w:hAnsi="Times New Roman" w:cs="Times New Roman"/>
      <w:sz w:val="32"/>
    </w:rPr>
  </w:style>
  <w:style w:type="paragraph" w:styleId="af0">
    <w:name w:val="Message Header"/>
    <w:basedOn w:val="a"/>
    <w:uiPriority w:val="99"/>
    <w:semiHidden/>
    <w:unhideWhenUsed/>
    <w:qFormat/>
    <w:rsid w:val="00D8139D"/>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Theme="majorHAnsi" w:eastAsiaTheme="majorEastAsia" w:hAnsiTheme="majorHAnsi" w:cstheme="majorBidi"/>
      <w:sz w:val="24"/>
    </w:rPr>
  </w:style>
  <w:style w:type="paragraph" w:styleId="af1">
    <w:name w:val="Normal (Web)"/>
    <w:basedOn w:val="a"/>
    <w:qFormat/>
    <w:rsid w:val="00D8139D"/>
    <w:pPr>
      <w:spacing w:before="100" w:beforeAutospacing="1" w:after="100" w:afterAutospacing="1"/>
    </w:pPr>
    <w:rPr>
      <w:sz w:val="24"/>
    </w:rPr>
  </w:style>
  <w:style w:type="paragraph" w:styleId="af2">
    <w:name w:val="Title"/>
    <w:basedOn w:val="a"/>
    <w:next w:val="a"/>
    <w:qFormat/>
    <w:rsid w:val="00D8139D"/>
    <w:pPr>
      <w:jc w:val="center"/>
      <w:outlineLvl w:val="0"/>
    </w:pPr>
    <w:rPr>
      <w:rFonts w:ascii="Arial" w:hAnsi="Arial"/>
      <w:b/>
      <w:sz w:val="32"/>
    </w:rPr>
  </w:style>
  <w:style w:type="paragraph" w:styleId="af3">
    <w:name w:val="annotation subject"/>
    <w:basedOn w:val="a5"/>
    <w:next w:val="a5"/>
    <w:link w:val="Char1"/>
    <w:qFormat/>
    <w:rsid w:val="00D8139D"/>
    <w:rPr>
      <w:b/>
      <w:bCs/>
    </w:rPr>
  </w:style>
  <w:style w:type="paragraph" w:styleId="af4">
    <w:name w:val="Body Text First Indent"/>
    <w:basedOn w:val="a6"/>
    <w:next w:val="23"/>
    <w:qFormat/>
    <w:rsid w:val="00D8139D"/>
    <w:pPr>
      <w:ind w:firstLine="420"/>
    </w:pPr>
    <w:rPr>
      <w:rFonts w:eastAsia="楷体_GB2312"/>
      <w:sz w:val="32"/>
    </w:rPr>
  </w:style>
  <w:style w:type="paragraph" w:styleId="23">
    <w:name w:val="Body Text First Indent 2"/>
    <w:basedOn w:val="a7"/>
    <w:next w:val="a"/>
    <w:qFormat/>
    <w:rsid w:val="00D8139D"/>
    <w:pPr>
      <w:suppressAutoHyphens/>
      <w:ind w:firstLineChars="200" w:firstLine="420"/>
    </w:pPr>
    <w:rPr>
      <w:rFonts w:ascii="Arial" w:hAnsi="Arial"/>
      <w:kern w:val="3"/>
      <w:sz w:val="24"/>
    </w:rPr>
  </w:style>
  <w:style w:type="table" w:styleId="af5">
    <w:name w:val="Table Grid"/>
    <w:basedOn w:val="a1"/>
    <w:uiPriority w:val="39"/>
    <w:qFormat/>
    <w:rsid w:val="00D8139D"/>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f6">
    <w:name w:val="Strong"/>
    <w:basedOn w:val="a0"/>
    <w:qFormat/>
    <w:rsid w:val="00D8139D"/>
    <w:rPr>
      <w:b/>
      <w:bCs/>
    </w:rPr>
  </w:style>
  <w:style w:type="character" w:styleId="af7">
    <w:name w:val="page number"/>
    <w:qFormat/>
    <w:rsid w:val="00D8139D"/>
  </w:style>
  <w:style w:type="character" w:styleId="af8">
    <w:name w:val="FollowedHyperlink"/>
    <w:basedOn w:val="a0"/>
    <w:qFormat/>
    <w:rsid w:val="00D8139D"/>
    <w:rPr>
      <w:color w:val="333333"/>
      <w:u w:val="none"/>
    </w:rPr>
  </w:style>
  <w:style w:type="character" w:styleId="af9">
    <w:name w:val="Emphasis"/>
    <w:basedOn w:val="a0"/>
    <w:qFormat/>
    <w:rsid w:val="00D8139D"/>
    <w:rPr>
      <w:b/>
      <w:bCs/>
    </w:rPr>
  </w:style>
  <w:style w:type="character" w:styleId="HTML">
    <w:name w:val="HTML Definition"/>
    <w:basedOn w:val="a0"/>
    <w:qFormat/>
    <w:rsid w:val="00D8139D"/>
  </w:style>
  <w:style w:type="character" w:styleId="HTML0">
    <w:name w:val="HTML Typewriter"/>
    <w:basedOn w:val="a0"/>
    <w:qFormat/>
    <w:rsid w:val="00D8139D"/>
    <w:rPr>
      <w:rFonts w:ascii="monospace" w:eastAsia="monospace" w:hAnsi="monospace" w:cs="monospace"/>
      <w:sz w:val="20"/>
    </w:rPr>
  </w:style>
  <w:style w:type="character" w:styleId="HTML1">
    <w:name w:val="HTML Acronym"/>
    <w:basedOn w:val="a0"/>
    <w:qFormat/>
    <w:rsid w:val="00D8139D"/>
  </w:style>
  <w:style w:type="character" w:styleId="HTML2">
    <w:name w:val="HTML Variable"/>
    <w:basedOn w:val="a0"/>
    <w:qFormat/>
    <w:rsid w:val="00D8139D"/>
  </w:style>
  <w:style w:type="character" w:styleId="afa">
    <w:name w:val="Hyperlink"/>
    <w:basedOn w:val="a0"/>
    <w:qFormat/>
    <w:rsid w:val="00D8139D"/>
    <w:rPr>
      <w:color w:val="333333"/>
      <w:u w:val="none"/>
    </w:rPr>
  </w:style>
  <w:style w:type="character" w:styleId="HTML3">
    <w:name w:val="HTML Code"/>
    <w:basedOn w:val="a0"/>
    <w:qFormat/>
    <w:rsid w:val="00D8139D"/>
    <w:rPr>
      <w:rFonts w:ascii="monospace" w:eastAsia="monospace" w:hAnsi="monospace" w:cs="monospace" w:hint="default"/>
      <w:sz w:val="20"/>
    </w:rPr>
  </w:style>
  <w:style w:type="character" w:styleId="afb">
    <w:name w:val="annotation reference"/>
    <w:qFormat/>
    <w:rsid w:val="00D8139D"/>
    <w:rPr>
      <w:sz w:val="21"/>
      <w:szCs w:val="21"/>
    </w:rPr>
  </w:style>
  <w:style w:type="character" w:styleId="HTML4">
    <w:name w:val="HTML Cite"/>
    <w:basedOn w:val="a0"/>
    <w:qFormat/>
    <w:rsid w:val="00D8139D"/>
  </w:style>
  <w:style w:type="character" w:styleId="HTML5">
    <w:name w:val="HTML Keyboard"/>
    <w:basedOn w:val="a0"/>
    <w:qFormat/>
    <w:rsid w:val="00D8139D"/>
    <w:rPr>
      <w:rFonts w:ascii="monospace" w:eastAsia="monospace" w:hAnsi="monospace" w:cs="monospace" w:hint="default"/>
      <w:sz w:val="20"/>
    </w:rPr>
  </w:style>
  <w:style w:type="character" w:styleId="HTML6">
    <w:name w:val="HTML Sample"/>
    <w:basedOn w:val="a0"/>
    <w:qFormat/>
    <w:rsid w:val="00D8139D"/>
    <w:rPr>
      <w:rFonts w:ascii="monospace" w:eastAsia="monospace" w:hAnsi="monospace" w:cs="monospace" w:hint="default"/>
    </w:rPr>
  </w:style>
  <w:style w:type="paragraph" w:customStyle="1" w:styleId="2Arial">
    <w:name w:val="样式 正文首行缩进 2 + Arial"/>
    <w:next w:val="a"/>
    <w:qFormat/>
    <w:rsid w:val="00D8139D"/>
    <w:pPr>
      <w:widowControl w:val="0"/>
      <w:spacing w:after="120" w:line="320" w:lineRule="atLeast"/>
      <w:ind w:firstLineChars="200" w:firstLine="200"/>
      <w:jc w:val="both"/>
    </w:pPr>
    <w:rPr>
      <w:rFonts w:ascii="Arial" w:hAnsi="Arial"/>
      <w:sz w:val="21"/>
      <w:szCs w:val="24"/>
    </w:rPr>
  </w:style>
  <w:style w:type="paragraph" w:customStyle="1" w:styleId="CharChar10CharCharCharChar">
    <w:name w:val="Char Char10 Char Char Char Char"/>
    <w:basedOn w:val="a"/>
    <w:next w:val="xl87"/>
    <w:qFormat/>
    <w:rsid w:val="00D8139D"/>
    <w:rPr>
      <w:rFonts w:ascii="Calibri" w:hAnsi="Calibri"/>
    </w:rPr>
  </w:style>
  <w:style w:type="paragraph" w:customStyle="1" w:styleId="xl87">
    <w:name w:val="xl87"/>
    <w:basedOn w:val="a"/>
    <w:next w:val="xl72"/>
    <w:qFormat/>
    <w:rsid w:val="00D8139D"/>
    <w:pPr>
      <w:widowControl/>
      <w:shd w:val="clear" w:color="FFFFFF" w:fill="FFFFFF"/>
      <w:spacing w:before="280" w:after="280"/>
      <w:jc w:val="right"/>
    </w:pPr>
    <w:rPr>
      <w:rFonts w:hAnsi="Calibri"/>
      <w:sz w:val="24"/>
    </w:rPr>
  </w:style>
  <w:style w:type="paragraph" w:customStyle="1" w:styleId="xl72">
    <w:name w:val="xl72"/>
    <w:basedOn w:val="a"/>
    <w:next w:val="aa"/>
    <w:qFormat/>
    <w:rsid w:val="00D8139D"/>
    <w:pPr>
      <w:widowControl/>
      <w:shd w:val="clear" w:color="FFFFFF" w:fill="FFFFFF"/>
      <w:spacing w:before="280" w:after="280"/>
      <w:jc w:val="right"/>
    </w:pPr>
    <w:rPr>
      <w:rFonts w:hAnsi="Calibri"/>
      <w:sz w:val="24"/>
    </w:rPr>
  </w:style>
  <w:style w:type="paragraph" w:customStyle="1" w:styleId="style4">
    <w:name w:val="style4"/>
    <w:basedOn w:val="a"/>
    <w:next w:val="24"/>
    <w:qFormat/>
    <w:rsid w:val="00D8139D"/>
    <w:pPr>
      <w:spacing w:before="280" w:after="280"/>
    </w:pPr>
    <w:rPr>
      <w:sz w:val="18"/>
    </w:rPr>
  </w:style>
  <w:style w:type="paragraph" w:customStyle="1" w:styleId="24">
    <w:name w:val="2"/>
    <w:next w:val="a"/>
    <w:qFormat/>
    <w:rsid w:val="00D8139D"/>
    <w:pPr>
      <w:widowControl w:val="0"/>
      <w:jc w:val="both"/>
    </w:pPr>
    <w:rPr>
      <w:sz w:val="21"/>
      <w:szCs w:val="22"/>
    </w:rPr>
  </w:style>
  <w:style w:type="table" w:customStyle="1" w:styleId="TableNormal">
    <w:name w:val="Table Normal"/>
    <w:uiPriority w:val="2"/>
    <w:semiHidden/>
    <w:unhideWhenUsed/>
    <w:qFormat/>
    <w:rsid w:val="00D8139D"/>
    <w:tblPr>
      <w:tblCellMar>
        <w:top w:w="0" w:type="dxa"/>
        <w:left w:w="0" w:type="dxa"/>
        <w:bottom w:w="0" w:type="dxa"/>
        <w:right w:w="0" w:type="dxa"/>
      </w:tblCellMar>
    </w:tblPr>
  </w:style>
  <w:style w:type="paragraph" w:styleId="afc">
    <w:name w:val="List Paragraph"/>
    <w:basedOn w:val="a"/>
    <w:uiPriority w:val="1"/>
    <w:qFormat/>
    <w:rsid w:val="00D8139D"/>
    <w:pPr>
      <w:ind w:left="342" w:firstLine="420"/>
    </w:pPr>
  </w:style>
  <w:style w:type="paragraph" w:customStyle="1" w:styleId="TableParagraph">
    <w:name w:val="Table Paragraph"/>
    <w:basedOn w:val="a"/>
    <w:uiPriority w:val="1"/>
    <w:qFormat/>
    <w:rsid w:val="00D8139D"/>
  </w:style>
  <w:style w:type="paragraph" w:customStyle="1" w:styleId="210">
    <w:name w:val="正文首行缩进 21"/>
    <w:basedOn w:val="a7"/>
    <w:qFormat/>
    <w:rsid w:val="00D8139D"/>
    <w:pPr>
      <w:ind w:firstLine="420"/>
    </w:pPr>
  </w:style>
  <w:style w:type="paragraph" w:customStyle="1" w:styleId="UserStyle4">
    <w:name w:val="UserStyle_4"/>
    <w:qFormat/>
    <w:rsid w:val="00D8139D"/>
    <w:rPr>
      <w:rFonts w:ascii="华文细黑" w:eastAsia="华文细黑"/>
      <w:color w:val="000000"/>
      <w:sz w:val="24"/>
      <w:szCs w:val="24"/>
    </w:rPr>
  </w:style>
  <w:style w:type="character" w:customStyle="1" w:styleId="NormalCharacter">
    <w:name w:val="NormalCharacter"/>
    <w:qFormat/>
    <w:rsid w:val="00D8139D"/>
    <w:rPr>
      <w:rFonts w:ascii="Times New Roman" w:eastAsia="宋体" w:hAnsi="Times New Roman"/>
    </w:rPr>
  </w:style>
  <w:style w:type="paragraph" w:customStyle="1" w:styleId="WPSOffice2">
    <w:name w:val="WPSOffice手动目录 2"/>
    <w:qFormat/>
    <w:rsid w:val="00D8139D"/>
    <w:pPr>
      <w:ind w:leftChars="200" w:left="200"/>
    </w:pPr>
    <w:rPr>
      <w:rFonts w:asciiTheme="minorHAnsi" w:eastAsiaTheme="minorHAnsi" w:hAnsiTheme="minorHAnsi" w:cstheme="minorBidi"/>
    </w:rPr>
  </w:style>
  <w:style w:type="paragraph" w:customStyle="1" w:styleId="WPSOffice1">
    <w:name w:val="WPSOffice手动目录 1"/>
    <w:qFormat/>
    <w:rsid w:val="00D8139D"/>
    <w:rPr>
      <w:rFonts w:asciiTheme="minorHAnsi" w:eastAsiaTheme="minorHAnsi" w:hAnsiTheme="minorHAnsi" w:cstheme="minorBidi"/>
    </w:rPr>
  </w:style>
  <w:style w:type="paragraph" w:customStyle="1" w:styleId="WPSOffice3">
    <w:name w:val="WPSOffice手动目录 3"/>
    <w:qFormat/>
    <w:rsid w:val="00D8139D"/>
    <w:pPr>
      <w:ind w:leftChars="400" w:left="400"/>
    </w:pPr>
    <w:rPr>
      <w:rFonts w:asciiTheme="minorHAnsi" w:eastAsiaTheme="minorHAnsi" w:hAnsiTheme="minorHAnsi" w:cstheme="minorBidi"/>
    </w:rPr>
  </w:style>
  <w:style w:type="character" w:customStyle="1" w:styleId="font81">
    <w:name w:val="font81"/>
    <w:qFormat/>
    <w:rsid w:val="00D8139D"/>
    <w:rPr>
      <w:rFonts w:ascii="仿宋" w:eastAsia="仿宋" w:hAnsi="仿宋" w:cs="仿宋" w:hint="eastAsia"/>
      <w:color w:val="000000"/>
      <w:sz w:val="22"/>
      <w:szCs w:val="22"/>
      <w:u w:val="none"/>
    </w:rPr>
  </w:style>
  <w:style w:type="character" w:customStyle="1" w:styleId="font71">
    <w:name w:val="font71"/>
    <w:qFormat/>
    <w:rsid w:val="00D8139D"/>
    <w:rPr>
      <w:rFonts w:ascii="仿宋" w:eastAsia="仿宋" w:hAnsi="仿宋" w:cs="仿宋" w:hint="eastAsia"/>
      <w:color w:val="000000"/>
      <w:sz w:val="22"/>
      <w:szCs w:val="22"/>
      <w:u w:val="none"/>
    </w:rPr>
  </w:style>
  <w:style w:type="paragraph" w:customStyle="1" w:styleId="afd">
    <w:name w:val="*正文"/>
    <w:basedOn w:val="a"/>
    <w:next w:val="a"/>
    <w:qFormat/>
    <w:rsid w:val="00D8139D"/>
    <w:pPr>
      <w:widowControl/>
      <w:ind w:firstLine="482"/>
    </w:pPr>
    <w:rPr>
      <w:rFonts w:ascii="微软雅黑" w:eastAsia="微软雅黑" w:hAnsi="微软雅黑"/>
      <w:szCs w:val="20"/>
    </w:rPr>
  </w:style>
  <w:style w:type="character" w:customStyle="1" w:styleId="Char">
    <w:name w:val="批注文字 Char"/>
    <w:basedOn w:val="a0"/>
    <w:link w:val="a5"/>
    <w:qFormat/>
    <w:rsid w:val="00D8139D"/>
    <w:rPr>
      <w:rFonts w:ascii="宋体" w:hAnsi="宋体" w:cs="宋体"/>
      <w:sz w:val="22"/>
      <w:szCs w:val="22"/>
      <w:lang w:eastAsia="en-US"/>
    </w:rPr>
  </w:style>
  <w:style w:type="character" w:customStyle="1" w:styleId="Char1">
    <w:name w:val="批注主题 Char"/>
    <w:basedOn w:val="Char"/>
    <w:link w:val="af3"/>
    <w:qFormat/>
    <w:rsid w:val="00D8139D"/>
    <w:rPr>
      <w:rFonts w:ascii="宋体" w:hAnsi="宋体" w:cs="宋体"/>
      <w:b/>
      <w:bCs/>
      <w:sz w:val="22"/>
      <w:szCs w:val="22"/>
      <w:lang w:eastAsia="en-US"/>
    </w:rPr>
  </w:style>
  <w:style w:type="character" w:customStyle="1" w:styleId="hover">
    <w:name w:val="hover"/>
    <w:basedOn w:val="a0"/>
    <w:qFormat/>
    <w:rsid w:val="00D8139D"/>
    <w:rPr>
      <w:color w:val="2590EB"/>
      <w:shd w:val="clear" w:color="auto" w:fill="E9F4FD"/>
    </w:rPr>
  </w:style>
  <w:style w:type="character" w:customStyle="1" w:styleId="hover1">
    <w:name w:val="hover1"/>
    <w:basedOn w:val="a0"/>
    <w:qFormat/>
    <w:rsid w:val="00D8139D"/>
    <w:rPr>
      <w:color w:val="2590EB"/>
    </w:rPr>
  </w:style>
  <w:style w:type="character" w:customStyle="1" w:styleId="hover2">
    <w:name w:val="hover2"/>
    <w:basedOn w:val="a0"/>
    <w:qFormat/>
    <w:rsid w:val="00D8139D"/>
    <w:rPr>
      <w:color w:val="2590EB"/>
    </w:rPr>
  </w:style>
  <w:style w:type="character" w:customStyle="1" w:styleId="hover3">
    <w:name w:val="hover3"/>
    <w:basedOn w:val="a0"/>
    <w:qFormat/>
    <w:rsid w:val="00D8139D"/>
  </w:style>
  <w:style w:type="character" w:customStyle="1" w:styleId="Char0">
    <w:name w:val="批注框文本 Char"/>
    <w:basedOn w:val="a0"/>
    <w:link w:val="ab"/>
    <w:qFormat/>
    <w:rsid w:val="00D8139D"/>
    <w:rPr>
      <w:rFonts w:ascii="宋体" w:hAnsi="宋体" w:cs="宋体"/>
      <w:sz w:val="18"/>
      <w:szCs w:val="18"/>
      <w:lang w:eastAsia="en-US"/>
    </w:rPr>
  </w:style>
  <w:style w:type="character" w:customStyle="1" w:styleId="s1">
    <w:name w:val="s1"/>
    <w:basedOn w:val="a0"/>
    <w:qFormat/>
    <w:rsid w:val="00D8139D"/>
    <w:rPr>
      <w:color w:val="DDDDDD"/>
      <w:sz w:val="18"/>
      <w:szCs w:val="18"/>
    </w:rPr>
  </w:style>
  <w:style w:type="character" w:customStyle="1" w:styleId="btn-auto-1">
    <w:name w:val="btn-auto-1"/>
    <w:basedOn w:val="a0"/>
    <w:qFormat/>
    <w:rsid w:val="00D8139D"/>
  </w:style>
  <w:style w:type="character" w:customStyle="1" w:styleId="btn-task-gray2">
    <w:name w:val="btn-task-gray2"/>
    <w:basedOn w:val="a0"/>
    <w:qFormat/>
    <w:rsid w:val="00D8139D"/>
    <w:rPr>
      <w:color w:val="FFFFFF"/>
      <w:u w:val="none"/>
      <w:shd w:val="clear" w:color="auto" w:fill="CCCCCC"/>
    </w:rPr>
  </w:style>
  <w:style w:type="character" w:customStyle="1" w:styleId="btn-task-gray3">
    <w:name w:val="btn-task-gray3"/>
    <w:basedOn w:val="a0"/>
    <w:qFormat/>
    <w:rsid w:val="00D8139D"/>
  </w:style>
  <w:style w:type="character" w:customStyle="1" w:styleId="nth-child3">
    <w:name w:val="nth-child(3)"/>
    <w:basedOn w:val="a0"/>
    <w:qFormat/>
    <w:rsid w:val="00D8139D"/>
  </w:style>
  <w:style w:type="character" w:customStyle="1" w:styleId="nth-child2">
    <w:name w:val="nth-child(2)"/>
    <w:basedOn w:val="a0"/>
    <w:qFormat/>
    <w:rsid w:val="00D8139D"/>
  </w:style>
  <w:style w:type="paragraph" w:customStyle="1" w:styleId="11">
    <w:name w:val="修订1"/>
    <w:hidden/>
    <w:uiPriority w:val="99"/>
    <w:semiHidden/>
    <w:qFormat/>
    <w:rsid w:val="00D8139D"/>
    <w:rPr>
      <w:rFonts w:ascii="宋体" w:hAnsi="宋体" w:cs="宋体"/>
      <w:sz w:val="22"/>
      <w:szCs w:val="22"/>
      <w:lang w:eastAsia="en-US"/>
    </w:rPr>
  </w:style>
  <w:style w:type="paragraph" w:customStyle="1" w:styleId="card-title">
    <w:name w:val="card-title"/>
    <w:basedOn w:val="a"/>
    <w:qFormat/>
    <w:rsid w:val="00D8139D"/>
    <w:pPr>
      <w:spacing w:line="600" w:lineRule="atLeast"/>
      <w:ind w:right="750"/>
    </w:pPr>
    <w:rPr>
      <w:rFonts w:cs="Times New Roman"/>
      <w:color w:val="666666"/>
      <w:lang w:eastAsia="zh-CN"/>
    </w:rPr>
  </w:style>
  <w:style w:type="character" w:customStyle="1" w:styleId="hover4">
    <w:name w:val="hover4"/>
    <w:basedOn w:val="a0"/>
    <w:qFormat/>
    <w:rsid w:val="00D8139D"/>
    <w:rPr>
      <w:color w:val="2590EB"/>
    </w:rPr>
  </w:style>
  <w:style w:type="paragraph" w:customStyle="1" w:styleId="afe">
    <w:name w:val="首行缩进"/>
    <w:basedOn w:val="a"/>
    <w:qFormat/>
    <w:rsid w:val="00D8139D"/>
    <w:pPr>
      <w:ind w:firstLineChars="200" w:firstLine="480"/>
    </w:pPr>
  </w:style>
  <w:style w:type="paragraph" w:customStyle="1" w:styleId="BodyText1I2">
    <w:name w:val="BodyText1I2"/>
    <w:basedOn w:val="BodyTextIndent"/>
    <w:next w:val="UserStyle136"/>
    <w:qFormat/>
    <w:rsid w:val="00D8139D"/>
    <w:pPr>
      <w:ind w:firstLineChars="200" w:firstLine="420"/>
    </w:pPr>
    <w:rPr>
      <w:rFonts w:ascii="Calibri" w:eastAsia="楷体_GB2312" w:hAnsi="Calibri"/>
      <w:kern w:val="44"/>
      <w:sz w:val="44"/>
    </w:rPr>
  </w:style>
  <w:style w:type="paragraph" w:customStyle="1" w:styleId="BodyTextIndent">
    <w:name w:val="BodyTextIndent"/>
    <w:basedOn w:val="a"/>
    <w:qFormat/>
    <w:rsid w:val="00D8139D"/>
    <w:pPr>
      <w:spacing w:after="120"/>
      <w:ind w:leftChars="200" w:left="420"/>
    </w:pPr>
    <w:rPr>
      <w:sz w:val="20"/>
    </w:rPr>
  </w:style>
  <w:style w:type="paragraph" w:customStyle="1" w:styleId="UserStyle136">
    <w:name w:val="UserStyle_136"/>
    <w:basedOn w:val="a"/>
    <w:next w:val="a"/>
    <w:qFormat/>
    <w:rsid w:val="00D8139D"/>
    <w:pPr>
      <w:spacing w:after="120" w:line="320" w:lineRule="atLeast"/>
      <w:ind w:firstLineChars="200" w:firstLine="200"/>
    </w:pPr>
    <w:rPr>
      <w:rFonts w:ascii="Arial" w:hAnsi="Arial"/>
    </w:rPr>
  </w:style>
  <w:style w:type="paragraph" w:customStyle="1" w:styleId="25">
    <w:name w:val="修订2"/>
    <w:hidden/>
    <w:uiPriority w:val="99"/>
    <w:semiHidden/>
    <w:qFormat/>
    <w:rsid w:val="00D8139D"/>
    <w:rPr>
      <w:rFonts w:ascii="宋体" w:hAnsi="宋体" w:cs="宋体"/>
      <w:sz w:val="22"/>
      <w:szCs w:val="22"/>
      <w:lang w:eastAsia="en-US"/>
    </w:rPr>
  </w:style>
  <w:style w:type="paragraph" w:customStyle="1" w:styleId="211">
    <w:name w:val="正文文本缩进 21"/>
    <w:basedOn w:val="a"/>
    <w:qFormat/>
    <w:rsid w:val="00D8139D"/>
    <w:pPr>
      <w:spacing w:line="480" w:lineRule="auto"/>
      <w:ind w:left="420"/>
    </w:pPr>
  </w:style>
  <w:style w:type="paragraph" w:customStyle="1" w:styleId="12">
    <w:name w:val="纯文本1"/>
    <w:basedOn w:val="a"/>
    <w:qFormat/>
    <w:rsid w:val="00D8139D"/>
    <w:pPr>
      <w:adjustRightInd w:val="0"/>
      <w:snapToGrid w:val="0"/>
      <w:spacing w:line="360" w:lineRule="auto"/>
    </w:pPr>
    <w:rPr>
      <w:rFonts w:hAnsi="Courier New"/>
      <w:sz w:val="21"/>
    </w:rPr>
  </w:style>
  <w:style w:type="character" w:customStyle="1" w:styleId="font21">
    <w:name w:val="font21"/>
    <w:basedOn w:val="a0"/>
    <w:qFormat/>
    <w:rsid w:val="00D8139D"/>
    <w:rPr>
      <w:rFonts w:ascii="宋体" w:eastAsia="宋体" w:hAnsi="宋体" w:cs="宋体" w:hint="eastAsia"/>
      <w:color w:val="000000"/>
      <w:sz w:val="20"/>
      <w:szCs w:val="20"/>
      <w:u w:val="none"/>
    </w:rPr>
  </w:style>
  <w:style w:type="paragraph" w:customStyle="1" w:styleId="TableText">
    <w:name w:val="Table Text"/>
    <w:basedOn w:val="a"/>
    <w:semiHidden/>
    <w:qFormat/>
    <w:rsid w:val="00D8139D"/>
    <w:rPr>
      <w:sz w:val="24"/>
      <w:szCs w:val="24"/>
    </w:rPr>
  </w:style>
  <w:style w:type="paragraph" w:customStyle="1" w:styleId="2TimesNewRoman5020">
    <w:name w:val="样式 标题 2 + Times New Roman 四号 非加粗 段前: 5 磅 段后: 0 磅 行距: 固定值 20..."/>
    <w:basedOn w:val="2"/>
    <w:qFormat/>
    <w:rsid w:val="00D8139D"/>
    <w:pPr>
      <w:spacing w:before="100" w:line="400" w:lineRule="exact"/>
    </w:pPr>
    <w:rPr>
      <w:rFonts w:ascii="Times New Roman" w:hAnsi="Times New Roman"/>
      <w:szCs w:val="20"/>
    </w:rPr>
  </w:style>
  <w:style w:type="paragraph" w:styleId="aff">
    <w:name w:val="No Spacing"/>
    <w:basedOn w:val="a"/>
    <w:qFormat/>
    <w:rsid w:val="00D8139D"/>
    <w:rPr>
      <w:rFonts w:asciiTheme="minorHAnsi" w:eastAsiaTheme="minorEastAsia" w:hAnsiTheme="minorHAnsi" w:cstheme="minorBidi"/>
      <w:kern w:val="2"/>
      <w:sz w:val="24"/>
      <w:lang w:eastAsia="zh-CN"/>
    </w:rPr>
  </w:style>
  <w:style w:type="paragraph" w:customStyle="1" w:styleId="shsj2em">
    <w:name w:val="shsj2em"/>
    <w:basedOn w:val="a"/>
    <w:qFormat/>
    <w:rsid w:val="00D8139D"/>
    <w:pPr>
      <w:ind w:firstLine="420"/>
    </w:pPr>
    <w:rPr>
      <w:rFonts w:cs="Times New Roman"/>
      <w:lang w:eastAsia="zh-CN"/>
    </w:rPr>
  </w:style>
  <w:style w:type="paragraph" w:customStyle="1" w:styleId="BodyText">
    <w:name w:val="BodyText"/>
    <w:basedOn w:val="a"/>
    <w:next w:val="a"/>
    <w:qFormat/>
    <w:rsid w:val="00D8139D"/>
    <w:pPr>
      <w:widowControl/>
      <w:spacing w:after="120" w:line="276" w:lineRule="auto"/>
      <w:textAlignment w:val="baseline"/>
    </w:pPr>
    <w:rPr>
      <w:rFonts w:cs="黑体"/>
    </w:rPr>
  </w:style>
  <w:style w:type="paragraph" w:customStyle="1" w:styleId="13">
    <w:name w:val="无间隔1"/>
    <w:uiPriority w:val="1"/>
    <w:qFormat/>
    <w:rsid w:val="00D8139D"/>
    <w:pPr>
      <w:adjustRightInd w:val="0"/>
      <w:snapToGrid w:val="0"/>
    </w:pPr>
    <w:rPr>
      <w:rFonts w:ascii="Tahoma" w:eastAsia="微软雅黑" w:hAnsi="Tahoma"/>
      <w:sz w:val="22"/>
      <w:szCs w:val="22"/>
    </w:rPr>
  </w:style>
  <w:style w:type="character" w:customStyle="1" w:styleId="3Char">
    <w:name w:val="标题 3 Char"/>
    <w:link w:val="3"/>
    <w:qFormat/>
    <w:rsid w:val="00D8139D"/>
    <w:rPr>
      <w:b/>
      <w:bCs/>
      <w:sz w:val="24"/>
      <w:szCs w:val="24"/>
    </w:rPr>
  </w:style>
  <w:style w:type="paragraph" w:customStyle="1" w:styleId="aff0">
    <w:name w:val="文档正文"/>
    <w:basedOn w:val="a"/>
    <w:autoRedefine/>
    <w:qFormat/>
    <w:rsid w:val="00D8139D"/>
    <w:pPr>
      <w:adjustRightInd w:val="0"/>
      <w:spacing w:line="480" w:lineRule="atLeast"/>
      <w:ind w:firstLine="567"/>
      <w:textAlignment w:val="baseline"/>
    </w:pPr>
    <w:rPr>
      <w:rFonts w:ascii="仿宋_GB2312" w:eastAsia="仿宋_GB2312" w:hAnsi="Calibri"/>
      <w:sz w:val="28"/>
    </w:rPr>
  </w:style>
  <w:style w:type="character" w:customStyle="1" w:styleId="hover18">
    <w:name w:val="hover18"/>
    <w:basedOn w:val="a0"/>
    <w:qFormat/>
    <w:rsid w:val="00D8139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3</Pages>
  <Words>2464</Words>
  <Characters>510</Characters>
  <Application>Microsoft Office Word</Application>
  <DocSecurity>0</DocSecurity>
  <Lines>4</Lines>
  <Paragraphs>5</Paragraphs>
  <ScaleCrop>false</ScaleCrop>
  <Company>China</Company>
  <LinksUpToDate>false</LinksUpToDate>
  <CharactersWithSpaces>2969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微软用户</cp:lastModifiedBy>
  <cp:revision>5</cp:revision>
  <cp:lastPrinted>2025-09-11T10:03:00Z</cp:lastPrinted>
  <dcterms:created xsi:type="dcterms:W3CDTF">2022-09-14T07:09:00Z</dcterms:created>
  <dcterms:modified xsi:type="dcterms:W3CDTF">2025-09-12T03:44:00Z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2021-04-19T00:00:00Z</vt:filetime>
  </property>
  <property fmtid="{D5CDD505-2E9C-101B-9397-08002B2CF9AE}" pid="3" name="Creator">
    <vt:lpwstr>WPS 文字</vt:lpwstr>
  </property>
  <property fmtid="{D5CDD505-2E9C-101B-9397-08002B2CF9AE}" pid="4" name="LastSaved">
    <vt:filetime>2021-04-28T00:00:00Z</vt:filetime>
  </property>
  <property fmtid="{D5CDD505-2E9C-101B-9397-08002B2CF9AE}" pid="5" name="KSOProductBuildVer">
    <vt:lpwstr>2052-12.1.0.22529</vt:lpwstr>
  </property>
  <property fmtid="{D5CDD505-2E9C-101B-9397-08002B2CF9AE}" pid="6" name="ICV">
    <vt:lpwstr>8D016C86C91743BDBF1B9BF2FBAD8D82_13</vt:lpwstr>
  </property>
  <property fmtid="{D5CDD505-2E9C-101B-9397-08002B2CF9AE}" pid="7" name="KSOTemplateDocerSaveRecord">
    <vt:lpwstr>eyJoZGlkIjoiZGQwODRjZmMxMDlkY2QzNzNiOWU4MTE5YWY5YWZkY2QiLCJ1c2VySWQiOiIyNjMyODYyMDYifQ==</vt:lpwstr>
  </property>
</Properties>
</file>